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72D07" w14:textId="444EEA38" w:rsidR="00B55EA4" w:rsidRDefault="00B55EA4" w:rsidP="00D44089">
      <w:pPr>
        <w:spacing w:before="100" w:beforeAutospacing="1" w:after="100" w:afterAutospacing="1"/>
        <w:jc w:val="center"/>
        <w:rPr>
          <w:rFonts w:ascii="Arial" w:hAnsi="Arial" w:cs="Arial"/>
          <w:b/>
          <w:bCs/>
        </w:rPr>
      </w:pPr>
      <w:r>
        <w:rPr>
          <w:rFonts w:ascii="Arial" w:hAnsi="Arial" w:cs="Arial"/>
          <w:b/>
          <w:bCs/>
          <w:noProof/>
        </w:rPr>
        <w:drawing>
          <wp:inline distT="0" distB="0" distL="0" distR="0" wp14:anchorId="0A819BC1" wp14:editId="7B59EFBC">
            <wp:extent cx="1962785" cy="1548765"/>
            <wp:effectExtent l="0" t="0" r="0" b="0"/>
            <wp:docPr id="10328687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785" cy="1548765"/>
                    </a:xfrm>
                    <a:prstGeom prst="rect">
                      <a:avLst/>
                    </a:prstGeom>
                    <a:noFill/>
                  </pic:spPr>
                </pic:pic>
              </a:graphicData>
            </a:graphic>
          </wp:inline>
        </w:drawing>
      </w:r>
    </w:p>
    <w:p w14:paraId="28CA5EBF" w14:textId="77777777" w:rsidR="00B55EA4" w:rsidRDefault="00B55EA4" w:rsidP="00D44089">
      <w:pPr>
        <w:spacing w:before="100" w:beforeAutospacing="1" w:after="100" w:afterAutospacing="1"/>
        <w:jc w:val="center"/>
        <w:rPr>
          <w:rFonts w:ascii="Arial" w:hAnsi="Arial" w:cs="Arial"/>
          <w:b/>
          <w:bCs/>
        </w:rPr>
      </w:pPr>
    </w:p>
    <w:p w14:paraId="5EAF7283" w14:textId="76A17D48" w:rsidR="00D44089" w:rsidRPr="00D44089" w:rsidRDefault="00B55EA4" w:rsidP="00D44089">
      <w:pPr>
        <w:spacing w:before="100" w:beforeAutospacing="1" w:after="100" w:afterAutospacing="1"/>
        <w:jc w:val="center"/>
        <w:rPr>
          <w:rFonts w:ascii="Arial" w:hAnsi="Arial" w:cs="Arial"/>
          <w:b/>
          <w:bCs/>
        </w:rPr>
      </w:pPr>
      <w:r>
        <w:rPr>
          <w:rFonts w:ascii="Arial" w:hAnsi="Arial" w:cs="Arial"/>
          <w:b/>
          <w:bCs/>
        </w:rPr>
        <w:t>F</w:t>
      </w:r>
      <w:r w:rsidR="00D44089" w:rsidRPr="00D44089">
        <w:rPr>
          <w:rFonts w:ascii="Arial" w:hAnsi="Arial" w:cs="Arial"/>
          <w:b/>
          <w:bCs/>
        </w:rPr>
        <w:t>RAGEBOGEN</w:t>
      </w:r>
    </w:p>
    <w:p w14:paraId="368F0DB1" w14:textId="1D32D7AC" w:rsidR="00D44089" w:rsidRDefault="00D44089" w:rsidP="00D44089">
      <w:pPr>
        <w:spacing w:before="100" w:beforeAutospacing="1" w:after="100" w:afterAutospacing="1"/>
        <w:jc w:val="center"/>
        <w:rPr>
          <w:rFonts w:ascii="Arial" w:hAnsi="Arial" w:cs="Arial"/>
          <w:b/>
          <w:bCs/>
        </w:rPr>
      </w:pPr>
      <w:r w:rsidRPr="00D44089">
        <w:rPr>
          <w:rFonts w:ascii="Arial" w:hAnsi="Arial" w:cs="Arial"/>
          <w:b/>
          <w:bCs/>
        </w:rPr>
        <w:t>Reform des Unionszollkodex – Auswirkungen auf Zollvertreter</w:t>
      </w:r>
    </w:p>
    <w:p w14:paraId="63100E88" w14:textId="77777777" w:rsidR="00B55EA4" w:rsidRPr="00D44089" w:rsidRDefault="00B55EA4" w:rsidP="00D44089">
      <w:pPr>
        <w:spacing w:before="100" w:beforeAutospacing="1" w:after="100" w:afterAutospacing="1"/>
        <w:jc w:val="center"/>
        <w:rPr>
          <w:rFonts w:ascii="Arial" w:hAnsi="Arial" w:cs="Arial"/>
          <w:b/>
          <w:bCs/>
        </w:rPr>
      </w:pPr>
    </w:p>
    <w:p w14:paraId="730E5E97" w14:textId="456A1D59" w:rsidR="00D44089" w:rsidRDefault="00D44089" w:rsidP="00D44089">
      <w:pPr>
        <w:spacing w:before="100" w:beforeAutospacing="1" w:after="100" w:afterAutospacing="1"/>
        <w:jc w:val="right"/>
        <w:rPr>
          <w:rFonts w:ascii="Arial" w:hAnsi="Arial" w:cs="Arial"/>
          <w:color w:val="EE0000"/>
          <w:lang w:eastAsia="en-US"/>
        </w:rPr>
      </w:pPr>
      <w:r w:rsidRPr="00D44089">
        <w:rPr>
          <w:rFonts w:ascii="Arial" w:hAnsi="Arial" w:cs="Arial"/>
          <w:color w:val="EE0000"/>
          <w:lang w:eastAsia="en-US"/>
        </w:rPr>
        <w:t>Rückantwortfrist: 31. August 2025</w:t>
      </w:r>
    </w:p>
    <w:p w14:paraId="7C4F1C71" w14:textId="74C9A235" w:rsidR="00B55EA4" w:rsidRDefault="00B55EA4" w:rsidP="00D44089">
      <w:pPr>
        <w:spacing w:before="100" w:beforeAutospacing="1" w:after="100" w:afterAutospacing="1"/>
        <w:jc w:val="right"/>
        <w:rPr>
          <w:rFonts w:ascii="Arial" w:hAnsi="Arial" w:cs="Arial"/>
          <w:color w:val="EE0000"/>
          <w:lang w:eastAsia="en-US"/>
        </w:rPr>
      </w:pPr>
      <w:hyperlink r:id="rId8" w:history="1">
        <w:r w:rsidRPr="0039030C">
          <w:rPr>
            <w:rStyle w:val="Hyperlink"/>
            <w:rFonts w:ascii="Arial" w:hAnsi="Arial" w:cs="Arial"/>
            <w:lang w:eastAsia="en-US"/>
          </w:rPr>
          <w:t>zv@spediteure-logistik.at</w:t>
        </w:r>
      </w:hyperlink>
    </w:p>
    <w:p w14:paraId="53FEE2EC" w14:textId="12F4B235" w:rsidR="00D44089" w:rsidRPr="00D44089" w:rsidRDefault="00D44089" w:rsidP="00D44089">
      <w:pPr>
        <w:spacing w:before="100" w:beforeAutospacing="1" w:after="100" w:afterAutospacing="1"/>
        <w:rPr>
          <w:rFonts w:ascii="Arial" w:hAnsi="Arial" w:cs="Arial"/>
          <w:b/>
          <w:bCs/>
          <w:lang w:eastAsia="en-US"/>
        </w:rPr>
      </w:pPr>
      <w:r w:rsidRPr="00D44089">
        <w:rPr>
          <w:rFonts w:ascii="Arial" w:hAnsi="Arial" w:cs="Arial"/>
          <w:b/>
          <w:bCs/>
          <w:lang w:eastAsia="en-US"/>
        </w:rPr>
        <w:t>0.Firmenangabe:</w:t>
      </w:r>
    </w:p>
    <w:p w14:paraId="34A083E4" w14:textId="77777777" w:rsidR="00D44089" w:rsidRDefault="00D44089" w:rsidP="00D44089">
      <w:pPr>
        <w:spacing w:before="100" w:beforeAutospacing="1" w:after="100" w:afterAutospacing="1"/>
        <w:rPr>
          <w:rFonts w:ascii="Arial" w:hAnsi="Arial" w:cs="Arial"/>
          <w:lang w:eastAsia="en-US"/>
        </w:rPr>
      </w:pPr>
    </w:p>
    <w:tbl>
      <w:tblPr>
        <w:tblStyle w:val="Tabellenraster"/>
        <w:tblW w:w="0" w:type="auto"/>
        <w:tblLook w:val="04A0" w:firstRow="1" w:lastRow="0" w:firstColumn="1" w:lastColumn="0" w:noHBand="0" w:noVBand="1"/>
      </w:tblPr>
      <w:tblGrid>
        <w:gridCol w:w="3114"/>
        <w:gridCol w:w="5946"/>
      </w:tblGrid>
      <w:tr w:rsidR="006E4F76" w14:paraId="1BB5597A" w14:textId="77777777" w:rsidTr="00B55EA4">
        <w:tc>
          <w:tcPr>
            <w:tcW w:w="3114" w:type="dxa"/>
          </w:tcPr>
          <w:p w14:paraId="149AF2DD" w14:textId="77777777" w:rsidR="006E4F76" w:rsidRDefault="006E4F76" w:rsidP="00D44089">
            <w:pPr>
              <w:spacing w:before="100" w:beforeAutospacing="1" w:after="100" w:afterAutospacing="1"/>
              <w:rPr>
                <w:rFonts w:ascii="Arial" w:hAnsi="Arial" w:cs="Arial"/>
                <w:lang w:eastAsia="en-US"/>
              </w:rPr>
            </w:pPr>
          </w:p>
          <w:p w14:paraId="6BB350A4" w14:textId="21190063" w:rsidR="006E4F76" w:rsidRDefault="006E4F76" w:rsidP="00D44089">
            <w:pPr>
              <w:spacing w:before="100" w:beforeAutospacing="1" w:after="100" w:afterAutospacing="1"/>
              <w:rPr>
                <w:rFonts w:ascii="Arial" w:hAnsi="Arial" w:cs="Arial"/>
                <w:lang w:eastAsia="en-US"/>
              </w:rPr>
            </w:pPr>
            <w:r>
              <w:rPr>
                <w:rFonts w:ascii="Arial" w:hAnsi="Arial" w:cs="Arial"/>
                <w:lang w:eastAsia="en-US"/>
              </w:rPr>
              <w:t>Firmenname:</w:t>
            </w:r>
          </w:p>
          <w:p w14:paraId="6D91A0EE" w14:textId="77777777" w:rsidR="006E4F76" w:rsidRDefault="006E4F76" w:rsidP="00D44089">
            <w:pPr>
              <w:spacing w:before="100" w:beforeAutospacing="1" w:after="100" w:afterAutospacing="1"/>
              <w:rPr>
                <w:rFonts w:ascii="Arial" w:hAnsi="Arial" w:cs="Arial"/>
                <w:lang w:eastAsia="en-US"/>
              </w:rPr>
            </w:pPr>
          </w:p>
        </w:tc>
        <w:tc>
          <w:tcPr>
            <w:tcW w:w="5946" w:type="dxa"/>
          </w:tcPr>
          <w:p w14:paraId="06D7B131" w14:textId="77777777" w:rsidR="006E4F76" w:rsidRDefault="006E4F76" w:rsidP="00D44089">
            <w:pPr>
              <w:spacing w:before="100" w:beforeAutospacing="1" w:after="100" w:afterAutospacing="1"/>
              <w:rPr>
                <w:rFonts w:ascii="Arial" w:hAnsi="Arial" w:cs="Arial"/>
                <w:lang w:eastAsia="en-US"/>
              </w:rPr>
            </w:pPr>
          </w:p>
        </w:tc>
      </w:tr>
      <w:tr w:rsidR="006E4F76" w14:paraId="7F8ABEA1" w14:textId="77777777" w:rsidTr="00B55EA4">
        <w:tc>
          <w:tcPr>
            <w:tcW w:w="3114" w:type="dxa"/>
          </w:tcPr>
          <w:p w14:paraId="45F6FCE0" w14:textId="77777777" w:rsidR="006E4F76" w:rsidRDefault="006E4F76" w:rsidP="00D44089">
            <w:pPr>
              <w:spacing w:before="100" w:beforeAutospacing="1" w:after="100" w:afterAutospacing="1"/>
              <w:rPr>
                <w:rFonts w:ascii="Arial" w:hAnsi="Arial" w:cs="Arial"/>
                <w:lang w:eastAsia="en-US"/>
              </w:rPr>
            </w:pPr>
          </w:p>
          <w:p w14:paraId="28FFB3D6" w14:textId="77777777" w:rsidR="006E4F76" w:rsidRDefault="006E4F76" w:rsidP="00D44089">
            <w:pPr>
              <w:spacing w:before="100" w:beforeAutospacing="1" w:after="100" w:afterAutospacing="1"/>
              <w:rPr>
                <w:rFonts w:ascii="Arial" w:hAnsi="Arial" w:cs="Arial"/>
                <w:lang w:eastAsia="en-US"/>
              </w:rPr>
            </w:pPr>
            <w:r>
              <w:rPr>
                <w:rFonts w:ascii="Arial" w:hAnsi="Arial" w:cs="Arial"/>
                <w:lang w:eastAsia="en-US"/>
              </w:rPr>
              <w:t>Ansprechpartner:</w:t>
            </w:r>
          </w:p>
          <w:p w14:paraId="51DB0514" w14:textId="20751017" w:rsidR="006E4F76" w:rsidRDefault="006E4F76" w:rsidP="00D44089">
            <w:pPr>
              <w:spacing w:before="100" w:beforeAutospacing="1" w:after="100" w:afterAutospacing="1"/>
              <w:rPr>
                <w:rFonts w:ascii="Arial" w:hAnsi="Arial" w:cs="Arial"/>
                <w:lang w:eastAsia="en-US"/>
              </w:rPr>
            </w:pPr>
          </w:p>
        </w:tc>
        <w:tc>
          <w:tcPr>
            <w:tcW w:w="5946" w:type="dxa"/>
          </w:tcPr>
          <w:p w14:paraId="5A5EBD23" w14:textId="77777777" w:rsidR="006E4F76" w:rsidRDefault="006E4F76" w:rsidP="00D44089">
            <w:pPr>
              <w:spacing w:before="100" w:beforeAutospacing="1" w:after="100" w:afterAutospacing="1"/>
              <w:rPr>
                <w:rFonts w:ascii="Arial" w:hAnsi="Arial" w:cs="Arial"/>
                <w:lang w:eastAsia="en-US"/>
              </w:rPr>
            </w:pPr>
          </w:p>
        </w:tc>
      </w:tr>
      <w:tr w:rsidR="006E4F76" w14:paraId="296F9209" w14:textId="77777777" w:rsidTr="00B55EA4">
        <w:tc>
          <w:tcPr>
            <w:tcW w:w="3114" w:type="dxa"/>
          </w:tcPr>
          <w:p w14:paraId="280AC948" w14:textId="77777777" w:rsidR="006E4F76" w:rsidRDefault="006E4F76" w:rsidP="00D44089">
            <w:pPr>
              <w:spacing w:before="100" w:beforeAutospacing="1" w:after="100" w:afterAutospacing="1"/>
              <w:rPr>
                <w:rFonts w:ascii="Arial" w:hAnsi="Arial" w:cs="Arial"/>
                <w:lang w:eastAsia="en-US"/>
              </w:rPr>
            </w:pPr>
          </w:p>
          <w:p w14:paraId="4DF8886F" w14:textId="77777777" w:rsidR="006E4F76" w:rsidRDefault="006E4F76" w:rsidP="00D44089">
            <w:pPr>
              <w:spacing w:before="100" w:beforeAutospacing="1" w:after="100" w:afterAutospacing="1"/>
              <w:rPr>
                <w:rFonts w:ascii="Arial" w:hAnsi="Arial" w:cs="Arial"/>
                <w:lang w:eastAsia="en-US"/>
              </w:rPr>
            </w:pPr>
            <w:r>
              <w:rPr>
                <w:rFonts w:ascii="Arial" w:hAnsi="Arial" w:cs="Arial"/>
                <w:lang w:eastAsia="en-US"/>
              </w:rPr>
              <w:t>Adresse:</w:t>
            </w:r>
          </w:p>
          <w:p w14:paraId="25791DC2" w14:textId="74A2E3D1" w:rsidR="006E4F76" w:rsidRDefault="006E4F76" w:rsidP="00D44089">
            <w:pPr>
              <w:spacing w:before="100" w:beforeAutospacing="1" w:after="100" w:afterAutospacing="1"/>
              <w:rPr>
                <w:rFonts w:ascii="Arial" w:hAnsi="Arial" w:cs="Arial"/>
                <w:lang w:eastAsia="en-US"/>
              </w:rPr>
            </w:pPr>
          </w:p>
        </w:tc>
        <w:tc>
          <w:tcPr>
            <w:tcW w:w="5946" w:type="dxa"/>
          </w:tcPr>
          <w:p w14:paraId="32776522" w14:textId="77777777" w:rsidR="006E4F76" w:rsidRDefault="006E4F76" w:rsidP="00D44089">
            <w:pPr>
              <w:spacing w:before="100" w:beforeAutospacing="1" w:after="100" w:afterAutospacing="1"/>
              <w:rPr>
                <w:rFonts w:ascii="Arial" w:hAnsi="Arial" w:cs="Arial"/>
                <w:lang w:eastAsia="en-US"/>
              </w:rPr>
            </w:pPr>
          </w:p>
        </w:tc>
      </w:tr>
      <w:tr w:rsidR="006E4F76" w14:paraId="07D96728" w14:textId="77777777" w:rsidTr="00B55EA4">
        <w:tc>
          <w:tcPr>
            <w:tcW w:w="3114" w:type="dxa"/>
          </w:tcPr>
          <w:p w14:paraId="053CC895" w14:textId="77777777" w:rsidR="006E4F76" w:rsidRDefault="006E4F76" w:rsidP="00D44089">
            <w:pPr>
              <w:spacing w:before="100" w:beforeAutospacing="1" w:after="100" w:afterAutospacing="1"/>
              <w:rPr>
                <w:rFonts w:ascii="Arial" w:hAnsi="Arial" w:cs="Arial"/>
                <w:lang w:eastAsia="en-US"/>
              </w:rPr>
            </w:pPr>
          </w:p>
          <w:p w14:paraId="61003FAF" w14:textId="77777777" w:rsidR="006E4F76" w:rsidRDefault="006E4F76" w:rsidP="00D44089">
            <w:pPr>
              <w:spacing w:before="100" w:beforeAutospacing="1" w:after="100" w:afterAutospacing="1"/>
              <w:rPr>
                <w:rFonts w:ascii="Arial" w:hAnsi="Arial" w:cs="Arial"/>
                <w:lang w:eastAsia="en-US"/>
              </w:rPr>
            </w:pPr>
            <w:r>
              <w:rPr>
                <w:rFonts w:ascii="Arial" w:hAnsi="Arial" w:cs="Arial"/>
                <w:lang w:eastAsia="en-US"/>
              </w:rPr>
              <w:t>Telefonnummer:</w:t>
            </w:r>
          </w:p>
          <w:p w14:paraId="13F2D2B6" w14:textId="5296FB8A" w:rsidR="006E4F76" w:rsidRDefault="006E4F76" w:rsidP="00D44089">
            <w:pPr>
              <w:spacing w:before="100" w:beforeAutospacing="1" w:after="100" w:afterAutospacing="1"/>
              <w:rPr>
                <w:rFonts w:ascii="Arial" w:hAnsi="Arial" w:cs="Arial"/>
                <w:lang w:eastAsia="en-US"/>
              </w:rPr>
            </w:pPr>
          </w:p>
        </w:tc>
        <w:tc>
          <w:tcPr>
            <w:tcW w:w="5946" w:type="dxa"/>
          </w:tcPr>
          <w:p w14:paraId="658A5B32" w14:textId="77777777" w:rsidR="006E4F76" w:rsidRDefault="006E4F76" w:rsidP="00D44089">
            <w:pPr>
              <w:spacing w:before="100" w:beforeAutospacing="1" w:after="100" w:afterAutospacing="1"/>
              <w:rPr>
                <w:rFonts w:ascii="Arial" w:hAnsi="Arial" w:cs="Arial"/>
                <w:lang w:eastAsia="en-US"/>
              </w:rPr>
            </w:pPr>
          </w:p>
        </w:tc>
      </w:tr>
      <w:tr w:rsidR="006E4F76" w14:paraId="61CFBB7E" w14:textId="77777777" w:rsidTr="00B55EA4">
        <w:tc>
          <w:tcPr>
            <w:tcW w:w="3114" w:type="dxa"/>
          </w:tcPr>
          <w:p w14:paraId="2381B63E" w14:textId="77777777" w:rsidR="00B55EA4" w:rsidRDefault="00B55EA4" w:rsidP="00D44089">
            <w:pPr>
              <w:spacing w:before="100" w:beforeAutospacing="1" w:after="100" w:afterAutospacing="1"/>
              <w:rPr>
                <w:rFonts w:ascii="Arial" w:hAnsi="Arial" w:cs="Arial"/>
                <w:lang w:eastAsia="en-US"/>
              </w:rPr>
            </w:pPr>
          </w:p>
          <w:p w14:paraId="23D17F3A" w14:textId="77777777" w:rsidR="006E4F76" w:rsidRDefault="006E4F76" w:rsidP="00D44089">
            <w:pPr>
              <w:spacing w:before="100" w:beforeAutospacing="1" w:after="100" w:afterAutospacing="1"/>
              <w:rPr>
                <w:rFonts w:ascii="Arial" w:hAnsi="Arial" w:cs="Arial"/>
                <w:lang w:eastAsia="en-US"/>
              </w:rPr>
            </w:pPr>
            <w:proofErr w:type="spellStart"/>
            <w:r>
              <w:rPr>
                <w:rFonts w:ascii="Arial" w:hAnsi="Arial" w:cs="Arial"/>
                <w:lang w:eastAsia="en-US"/>
              </w:rPr>
              <w:t>e-mail</w:t>
            </w:r>
            <w:proofErr w:type="spellEnd"/>
            <w:r>
              <w:rPr>
                <w:rFonts w:ascii="Arial" w:hAnsi="Arial" w:cs="Arial"/>
                <w:lang w:eastAsia="en-US"/>
              </w:rPr>
              <w:t>:</w:t>
            </w:r>
          </w:p>
          <w:p w14:paraId="174C6B5A" w14:textId="717B553B" w:rsidR="00B55EA4" w:rsidRDefault="00B55EA4" w:rsidP="00D44089">
            <w:pPr>
              <w:spacing w:before="100" w:beforeAutospacing="1" w:after="100" w:afterAutospacing="1"/>
              <w:rPr>
                <w:rFonts w:ascii="Arial" w:hAnsi="Arial" w:cs="Arial"/>
                <w:lang w:eastAsia="en-US"/>
              </w:rPr>
            </w:pPr>
          </w:p>
        </w:tc>
        <w:tc>
          <w:tcPr>
            <w:tcW w:w="5946" w:type="dxa"/>
          </w:tcPr>
          <w:p w14:paraId="69BF0FD8" w14:textId="77777777" w:rsidR="006E4F76" w:rsidRDefault="006E4F76" w:rsidP="00D44089">
            <w:pPr>
              <w:spacing w:before="100" w:beforeAutospacing="1" w:after="100" w:afterAutospacing="1"/>
              <w:rPr>
                <w:rFonts w:ascii="Arial" w:hAnsi="Arial" w:cs="Arial"/>
                <w:lang w:eastAsia="en-US"/>
              </w:rPr>
            </w:pPr>
          </w:p>
        </w:tc>
      </w:tr>
    </w:tbl>
    <w:p w14:paraId="7D7C2234" w14:textId="7B9A4D79" w:rsidR="00D44089" w:rsidRDefault="00D44089" w:rsidP="00D44089">
      <w:pPr>
        <w:spacing w:before="100" w:beforeAutospacing="1" w:after="100" w:afterAutospacing="1"/>
        <w:rPr>
          <w:rFonts w:ascii="Arial" w:hAnsi="Arial" w:cs="Arial"/>
        </w:rPr>
      </w:pPr>
      <w:r>
        <w:rPr>
          <w:rFonts w:ascii="Arial" w:hAnsi="Arial" w:cs="Arial"/>
          <w:lang w:eastAsia="en-US"/>
        </w:rPr>
        <w:lastRenderedPageBreak/>
        <w:br/>
      </w:r>
      <w:r>
        <w:rPr>
          <w:rFonts w:ascii="Arial" w:hAnsi="Arial" w:cs="Arial"/>
          <w:lang w:eastAsia="en-US"/>
        </w:rPr>
        <w:br/>
      </w:r>
      <w:r>
        <w:rPr>
          <w:rFonts w:ascii="Arial" w:hAnsi="Arial" w:cs="Arial"/>
          <w:b/>
          <w:bCs/>
          <w:lang w:eastAsia="en-US"/>
        </w:rPr>
        <w:t>1. Allgemeines zur UZK-Reform:</w:t>
      </w:r>
      <w:r>
        <w:rPr>
          <w:rFonts w:ascii="Arial" w:hAnsi="Arial" w:cs="Arial"/>
          <w:lang w:eastAsia="en-US"/>
        </w:rPr>
        <w:br/>
      </w:r>
      <w:r>
        <w:rPr>
          <w:rFonts w:ascii="Arial" w:hAnsi="Arial" w:cs="Arial"/>
        </w:rPr>
        <w:t>1.1. Haben Sie sich bereits mit der Reform des Unionszollkodex und den Plänen zur Einführung des EU-</w:t>
      </w:r>
      <w:proofErr w:type="spellStart"/>
      <w:r>
        <w:rPr>
          <w:rFonts w:ascii="Arial" w:hAnsi="Arial" w:cs="Arial"/>
        </w:rPr>
        <w:t>Datahubs</w:t>
      </w:r>
      <w:proofErr w:type="spellEnd"/>
      <w:r>
        <w:rPr>
          <w:rFonts w:ascii="Arial" w:hAnsi="Arial" w:cs="Arial"/>
        </w:rPr>
        <w:t xml:space="preserve"> und des T&amp;C Traders befasst?</w:t>
      </w:r>
    </w:p>
    <w:p w14:paraId="1E392BEA" w14:textId="77777777" w:rsidR="00D44089" w:rsidRDefault="00D44089" w:rsidP="00D44089">
      <w:pPr>
        <w:numPr>
          <w:ilvl w:val="0"/>
          <w:numId w:val="1"/>
        </w:numPr>
        <w:spacing w:before="100" w:beforeAutospacing="1" w:after="100" w:afterAutospacing="1"/>
        <w:rPr>
          <w:rFonts w:ascii="Arial" w:eastAsia="Times New Roman" w:hAnsi="Arial" w:cs="Arial"/>
        </w:rPr>
      </w:pPr>
      <w:r>
        <w:rPr>
          <w:rFonts w:ascii="Segoe UI Symbol" w:eastAsia="Times New Roman" w:hAnsi="Segoe UI Symbol"/>
        </w:rPr>
        <w:t>☐</w:t>
      </w:r>
      <w:r>
        <w:rPr>
          <w:rFonts w:ascii="Arial" w:eastAsia="Times New Roman" w:hAnsi="Arial" w:cs="Arial"/>
        </w:rPr>
        <w:t xml:space="preserve"> Ja, intensiv</w:t>
      </w:r>
    </w:p>
    <w:p w14:paraId="12566FC6" w14:textId="77777777" w:rsidR="00D44089" w:rsidRDefault="00D44089" w:rsidP="00D44089">
      <w:pPr>
        <w:numPr>
          <w:ilvl w:val="0"/>
          <w:numId w:val="1"/>
        </w:numPr>
        <w:spacing w:before="100" w:beforeAutospacing="1" w:after="100" w:afterAutospacing="1"/>
        <w:rPr>
          <w:rFonts w:ascii="Arial" w:eastAsia="Times New Roman" w:hAnsi="Arial" w:cs="Arial"/>
        </w:rPr>
      </w:pPr>
      <w:r>
        <w:rPr>
          <w:rFonts w:ascii="Segoe UI Symbol" w:eastAsia="Times New Roman" w:hAnsi="Segoe UI Symbol"/>
        </w:rPr>
        <w:t>☐</w:t>
      </w:r>
      <w:r>
        <w:rPr>
          <w:rFonts w:ascii="Arial" w:eastAsia="Times New Roman" w:hAnsi="Arial" w:cs="Arial"/>
        </w:rPr>
        <w:t xml:space="preserve"> Ja, oberflächlich</w:t>
      </w:r>
    </w:p>
    <w:p w14:paraId="190AC883" w14:textId="77777777" w:rsidR="00D44089" w:rsidRDefault="00D44089" w:rsidP="00D44089">
      <w:pPr>
        <w:numPr>
          <w:ilvl w:val="0"/>
          <w:numId w:val="1"/>
        </w:numPr>
        <w:spacing w:before="100" w:beforeAutospacing="1" w:after="100" w:afterAutospacing="1"/>
        <w:rPr>
          <w:rFonts w:ascii="Arial" w:eastAsia="Times New Roman" w:hAnsi="Arial" w:cs="Arial"/>
        </w:rPr>
      </w:pPr>
      <w:r>
        <w:rPr>
          <w:rFonts w:ascii="Segoe UI Symbol" w:eastAsia="Times New Roman" w:hAnsi="Segoe UI Symbol"/>
        </w:rPr>
        <w:t>☐</w:t>
      </w:r>
      <w:r>
        <w:rPr>
          <w:rFonts w:ascii="Arial" w:eastAsia="Times New Roman" w:hAnsi="Arial" w:cs="Arial"/>
        </w:rPr>
        <w:t xml:space="preserve"> Nein, bisher nicht</w:t>
      </w:r>
    </w:p>
    <w:p w14:paraId="05A6DE7C" w14:textId="77777777" w:rsidR="00D44089" w:rsidRDefault="00D44089" w:rsidP="00D44089">
      <w:pPr>
        <w:spacing w:before="100" w:beforeAutospacing="1" w:after="100" w:afterAutospacing="1"/>
        <w:rPr>
          <w:rFonts w:ascii="Arial" w:eastAsia="Times New Roman" w:hAnsi="Arial" w:cs="Arial"/>
        </w:rPr>
      </w:pPr>
    </w:p>
    <w:p w14:paraId="605A225B" w14:textId="77777777" w:rsidR="00D44089" w:rsidRDefault="00D44089" w:rsidP="00D44089">
      <w:pPr>
        <w:spacing w:before="100" w:beforeAutospacing="1" w:after="100" w:afterAutospacing="1"/>
        <w:rPr>
          <w:rFonts w:ascii="Arial" w:eastAsia="Times New Roman" w:hAnsi="Arial" w:cs="Arial"/>
        </w:rPr>
      </w:pPr>
    </w:p>
    <w:p w14:paraId="1F496FD1" w14:textId="77777777" w:rsidR="00D44089" w:rsidRDefault="00D44089" w:rsidP="00D44089">
      <w:pPr>
        <w:spacing w:before="100" w:beforeAutospacing="1" w:after="100" w:afterAutospacing="1"/>
        <w:rPr>
          <w:rFonts w:ascii="Arial" w:eastAsia="Times New Roman" w:hAnsi="Arial" w:cs="Arial"/>
        </w:rPr>
      </w:pPr>
    </w:p>
    <w:p w14:paraId="1E645735" w14:textId="77777777" w:rsidR="00D44089" w:rsidRDefault="00D44089" w:rsidP="00D44089">
      <w:pPr>
        <w:spacing w:before="100" w:beforeAutospacing="1" w:after="100" w:afterAutospacing="1"/>
        <w:rPr>
          <w:rFonts w:ascii="Arial" w:eastAsia="Times New Roman" w:hAnsi="Arial" w:cs="Arial"/>
        </w:rPr>
      </w:pPr>
    </w:p>
    <w:p w14:paraId="4DBB0B4D" w14:textId="57E39D77" w:rsidR="00D44089" w:rsidRDefault="00D44089" w:rsidP="00D44089">
      <w:pPr>
        <w:spacing w:before="100" w:beforeAutospacing="1" w:after="100" w:afterAutospacing="1"/>
        <w:rPr>
          <w:rFonts w:ascii="Arial" w:hAnsi="Arial" w:cs="Arial"/>
        </w:rPr>
      </w:pPr>
      <w:r>
        <w:rPr>
          <w:rFonts w:ascii="Arial" w:hAnsi="Arial" w:cs="Arial"/>
        </w:rPr>
        <w:t>1.2. Teilen Sie die Auffassung, sich als Branche intensiv an der Diskussion zu beteiligen und befürworten Sie einen intensiveren Austausch innerhalb der Branche?</w:t>
      </w:r>
    </w:p>
    <w:p w14:paraId="1BAD6E47" w14:textId="77777777" w:rsidR="00D44089" w:rsidRDefault="00D44089" w:rsidP="00D44089">
      <w:pPr>
        <w:spacing w:before="100" w:beforeAutospacing="1" w:after="100" w:afterAutospacing="1"/>
        <w:rPr>
          <w:rFonts w:ascii="Arial" w:hAnsi="Arial" w:cs="Arial"/>
        </w:rPr>
      </w:pPr>
      <w:r>
        <w:rPr>
          <w:rFonts w:ascii="Arial" w:hAnsi="Arial" w:cs="Arial"/>
        </w:rPr>
        <w:t>..</w:t>
      </w:r>
    </w:p>
    <w:p w14:paraId="33CE30B4" w14:textId="77777777" w:rsidR="00D44089" w:rsidRDefault="00D44089" w:rsidP="00D44089">
      <w:pPr>
        <w:spacing w:before="100" w:beforeAutospacing="1" w:after="100" w:afterAutospacing="1"/>
        <w:rPr>
          <w:rFonts w:ascii="Arial" w:hAnsi="Arial" w:cs="Arial"/>
        </w:rPr>
      </w:pPr>
    </w:p>
    <w:p w14:paraId="14E8C600" w14:textId="77777777" w:rsidR="00D44089" w:rsidRDefault="00D44089" w:rsidP="00D44089">
      <w:pPr>
        <w:spacing w:before="100" w:beforeAutospacing="1" w:after="100" w:afterAutospacing="1"/>
        <w:rPr>
          <w:rFonts w:ascii="Arial" w:hAnsi="Arial" w:cs="Arial"/>
        </w:rPr>
      </w:pPr>
    </w:p>
    <w:p w14:paraId="52E8D857" w14:textId="77777777" w:rsidR="00D44089" w:rsidRDefault="00D44089" w:rsidP="00D44089">
      <w:pPr>
        <w:spacing w:before="100" w:beforeAutospacing="1" w:after="100" w:afterAutospacing="1"/>
        <w:rPr>
          <w:rFonts w:ascii="Arial" w:hAnsi="Arial" w:cs="Arial"/>
        </w:rPr>
      </w:pPr>
    </w:p>
    <w:p w14:paraId="768BF309" w14:textId="77777777" w:rsidR="00D44089" w:rsidRDefault="00D44089" w:rsidP="00D44089">
      <w:pPr>
        <w:spacing w:before="100" w:beforeAutospacing="1" w:after="100" w:afterAutospacing="1"/>
        <w:rPr>
          <w:rFonts w:ascii="Arial" w:hAnsi="Arial" w:cs="Arial"/>
        </w:rPr>
      </w:pPr>
    </w:p>
    <w:p w14:paraId="431EFBC7" w14:textId="77777777" w:rsidR="00D44089" w:rsidRDefault="00D44089" w:rsidP="00D44089">
      <w:pPr>
        <w:spacing w:before="100" w:beforeAutospacing="1" w:after="100" w:afterAutospacing="1"/>
        <w:rPr>
          <w:rFonts w:ascii="Arial" w:hAnsi="Arial" w:cs="Arial"/>
        </w:rPr>
      </w:pPr>
    </w:p>
    <w:p w14:paraId="676C6372" w14:textId="77777777" w:rsidR="00D44089" w:rsidRDefault="00D44089" w:rsidP="00D44089">
      <w:pPr>
        <w:spacing w:before="100" w:beforeAutospacing="1" w:after="100" w:afterAutospacing="1"/>
        <w:rPr>
          <w:rFonts w:ascii="Arial" w:hAnsi="Arial" w:cs="Arial"/>
        </w:rPr>
      </w:pPr>
      <w:r>
        <w:rPr>
          <w:rFonts w:ascii="Arial" w:hAnsi="Arial" w:cs="Arial"/>
        </w:rPr>
        <w:t>1.3. Sind Sie bereit, sich an dieser Diskussion (Workshops) aktiv einzubringen und teilen Sie die Auffassung, dass an diesen Debatten externe Berater beigezogen werden sollen? (gilt auch für CBAM und für EUDR)</w:t>
      </w:r>
    </w:p>
    <w:p w14:paraId="442FFB75" w14:textId="77777777" w:rsidR="00D44089" w:rsidRDefault="00D44089" w:rsidP="00D44089">
      <w:pPr>
        <w:spacing w:before="100" w:beforeAutospacing="1" w:after="100" w:afterAutospacing="1"/>
        <w:rPr>
          <w:rFonts w:ascii="Arial" w:hAnsi="Arial" w:cs="Arial"/>
        </w:rPr>
      </w:pPr>
      <w:r>
        <w:rPr>
          <w:rFonts w:ascii="Arial" w:hAnsi="Arial" w:cs="Arial"/>
        </w:rPr>
        <w:t>..</w:t>
      </w:r>
    </w:p>
    <w:p w14:paraId="25580910" w14:textId="77777777" w:rsidR="00D44089" w:rsidRDefault="00D44089" w:rsidP="00D44089">
      <w:pPr>
        <w:spacing w:before="100" w:beforeAutospacing="1" w:after="100" w:afterAutospacing="1"/>
        <w:rPr>
          <w:rFonts w:ascii="Arial" w:hAnsi="Arial" w:cs="Arial"/>
        </w:rPr>
      </w:pPr>
    </w:p>
    <w:p w14:paraId="36D43A1F" w14:textId="77777777" w:rsidR="00D44089" w:rsidRDefault="00D44089" w:rsidP="00D44089">
      <w:pPr>
        <w:spacing w:before="100" w:beforeAutospacing="1" w:after="100" w:afterAutospacing="1"/>
        <w:rPr>
          <w:rFonts w:ascii="Arial" w:hAnsi="Arial" w:cs="Arial"/>
        </w:rPr>
      </w:pPr>
    </w:p>
    <w:p w14:paraId="0AD06316" w14:textId="77777777" w:rsidR="00D44089" w:rsidRDefault="00D44089" w:rsidP="00D44089">
      <w:pPr>
        <w:spacing w:before="100" w:beforeAutospacing="1" w:after="100" w:afterAutospacing="1"/>
        <w:rPr>
          <w:rFonts w:ascii="Arial" w:hAnsi="Arial" w:cs="Arial"/>
        </w:rPr>
      </w:pPr>
    </w:p>
    <w:p w14:paraId="043AE2BC" w14:textId="77777777" w:rsidR="00D44089" w:rsidRDefault="00D44089" w:rsidP="00D44089">
      <w:pPr>
        <w:spacing w:before="100" w:beforeAutospacing="1" w:after="100" w:afterAutospacing="1"/>
        <w:rPr>
          <w:rFonts w:ascii="Arial" w:hAnsi="Arial" w:cs="Arial"/>
        </w:rPr>
      </w:pPr>
    </w:p>
    <w:p w14:paraId="729D7953" w14:textId="77777777" w:rsidR="00D44089" w:rsidRDefault="00D44089" w:rsidP="00D44089">
      <w:pPr>
        <w:spacing w:before="100" w:beforeAutospacing="1" w:after="100" w:afterAutospacing="1"/>
        <w:rPr>
          <w:rFonts w:ascii="Arial" w:hAnsi="Arial" w:cs="Arial"/>
        </w:rPr>
      </w:pPr>
    </w:p>
    <w:p w14:paraId="568F4E6F" w14:textId="77777777" w:rsidR="00B55EA4" w:rsidRDefault="00B55EA4" w:rsidP="00D44089">
      <w:pPr>
        <w:spacing w:before="100" w:beforeAutospacing="1" w:after="100" w:afterAutospacing="1"/>
        <w:rPr>
          <w:rFonts w:ascii="Arial" w:hAnsi="Arial" w:cs="Arial"/>
        </w:rPr>
      </w:pPr>
    </w:p>
    <w:p w14:paraId="7FCE98AF" w14:textId="77777777" w:rsidR="00D44089" w:rsidRDefault="00D44089" w:rsidP="00D44089">
      <w:pPr>
        <w:spacing w:before="100" w:beforeAutospacing="1" w:after="100" w:afterAutospacing="1"/>
        <w:rPr>
          <w:rFonts w:ascii="Arial" w:hAnsi="Arial" w:cs="Arial"/>
        </w:rPr>
      </w:pPr>
      <w:r>
        <w:rPr>
          <w:rFonts w:ascii="Arial" w:hAnsi="Arial" w:cs="Arial"/>
        </w:rPr>
        <w:lastRenderedPageBreak/>
        <w:t>1.4. Wie gut fühlen Sie sich über die geplanten Änderungen informiert?</w:t>
      </w:r>
    </w:p>
    <w:p w14:paraId="33C461F8" w14:textId="77777777" w:rsidR="00D44089" w:rsidRDefault="00D44089" w:rsidP="00D44089">
      <w:pPr>
        <w:numPr>
          <w:ilvl w:val="0"/>
          <w:numId w:val="2"/>
        </w:numPr>
        <w:spacing w:before="100" w:beforeAutospacing="1" w:after="100" w:afterAutospacing="1"/>
        <w:rPr>
          <w:rFonts w:ascii="Arial" w:eastAsia="Times New Roman" w:hAnsi="Arial" w:cs="Arial"/>
        </w:rPr>
      </w:pPr>
      <w:r>
        <w:rPr>
          <w:rFonts w:ascii="Segoe UI Symbol" w:eastAsia="Times New Roman" w:hAnsi="Segoe UI Symbol"/>
        </w:rPr>
        <w:t>☐</w:t>
      </w:r>
      <w:r>
        <w:rPr>
          <w:rFonts w:ascii="Arial" w:eastAsia="Times New Roman" w:hAnsi="Arial" w:cs="Arial"/>
        </w:rPr>
        <w:t xml:space="preserve"> Sehr gut</w:t>
      </w:r>
    </w:p>
    <w:p w14:paraId="0FEF2C41" w14:textId="77777777" w:rsidR="00D44089" w:rsidRDefault="00D44089" w:rsidP="00D44089">
      <w:pPr>
        <w:numPr>
          <w:ilvl w:val="0"/>
          <w:numId w:val="2"/>
        </w:numPr>
        <w:spacing w:before="100" w:beforeAutospacing="1" w:after="100" w:afterAutospacing="1"/>
        <w:rPr>
          <w:rFonts w:ascii="Arial" w:eastAsia="Times New Roman" w:hAnsi="Arial" w:cs="Arial"/>
        </w:rPr>
      </w:pPr>
      <w:r>
        <w:rPr>
          <w:rFonts w:ascii="Segoe UI Symbol" w:eastAsia="Times New Roman" w:hAnsi="Segoe UI Symbol"/>
        </w:rPr>
        <w:t>☐</w:t>
      </w:r>
      <w:r>
        <w:rPr>
          <w:rFonts w:ascii="Arial" w:eastAsia="Times New Roman" w:hAnsi="Arial" w:cs="Arial"/>
        </w:rPr>
        <w:t xml:space="preserve"> Gut</w:t>
      </w:r>
    </w:p>
    <w:p w14:paraId="65818630" w14:textId="77777777" w:rsidR="00D44089" w:rsidRDefault="00D44089" w:rsidP="00D44089">
      <w:pPr>
        <w:numPr>
          <w:ilvl w:val="0"/>
          <w:numId w:val="2"/>
        </w:numPr>
        <w:spacing w:before="100" w:beforeAutospacing="1" w:after="100" w:afterAutospacing="1"/>
        <w:rPr>
          <w:rFonts w:ascii="Arial" w:eastAsia="Times New Roman" w:hAnsi="Arial" w:cs="Arial"/>
        </w:rPr>
      </w:pPr>
      <w:r>
        <w:rPr>
          <w:rFonts w:ascii="Segoe UI Symbol" w:eastAsia="Times New Roman" w:hAnsi="Segoe UI Symbol"/>
        </w:rPr>
        <w:t>☐</w:t>
      </w:r>
      <w:r>
        <w:rPr>
          <w:rFonts w:ascii="Arial" w:eastAsia="Times New Roman" w:hAnsi="Arial" w:cs="Arial"/>
        </w:rPr>
        <w:t xml:space="preserve"> Weniger gut</w:t>
      </w:r>
    </w:p>
    <w:p w14:paraId="3505D1B4" w14:textId="77777777" w:rsidR="00D44089" w:rsidRDefault="00D44089" w:rsidP="00D44089">
      <w:pPr>
        <w:numPr>
          <w:ilvl w:val="0"/>
          <w:numId w:val="2"/>
        </w:numPr>
        <w:spacing w:before="100" w:beforeAutospacing="1" w:after="100" w:afterAutospacing="1"/>
        <w:rPr>
          <w:rFonts w:ascii="Arial" w:eastAsia="Times New Roman" w:hAnsi="Arial" w:cs="Arial"/>
        </w:rPr>
      </w:pPr>
      <w:r>
        <w:rPr>
          <w:rFonts w:ascii="Segoe UI Symbol" w:eastAsia="Times New Roman" w:hAnsi="Segoe UI Symbol"/>
        </w:rPr>
        <w:t>☐</w:t>
      </w:r>
      <w:r>
        <w:rPr>
          <w:rFonts w:ascii="Arial" w:eastAsia="Times New Roman" w:hAnsi="Arial" w:cs="Arial"/>
        </w:rPr>
        <w:t xml:space="preserve"> Gar nicht</w:t>
      </w:r>
    </w:p>
    <w:p w14:paraId="3B4AC04E" w14:textId="77777777" w:rsidR="00D44089" w:rsidRDefault="00D44089" w:rsidP="00D44089">
      <w:pPr>
        <w:spacing w:before="100" w:beforeAutospacing="1" w:after="100" w:afterAutospacing="1"/>
        <w:rPr>
          <w:rFonts w:ascii="Arial" w:hAnsi="Arial" w:cs="Arial"/>
        </w:rPr>
      </w:pPr>
      <w:r>
        <w:rPr>
          <w:rFonts w:ascii="Arial" w:hAnsi="Arial" w:cs="Arial"/>
        </w:rPr>
        <w:t>1.5. Woher beziehen Sie derzeit Informationen zur Reform? (Mehrfachauswahl möglich)</w:t>
      </w:r>
    </w:p>
    <w:p w14:paraId="3DC048FA" w14:textId="77777777" w:rsidR="00D44089" w:rsidRDefault="00D44089" w:rsidP="00D44089">
      <w:pPr>
        <w:numPr>
          <w:ilvl w:val="0"/>
          <w:numId w:val="3"/>
        </w:numPr>
        <w:spacing w:before="100" w:beforeAutospacing="1" w:after="100" w:afterAutospacing="1"/>
        <w:rPr>
          <w:rFonts w:ascii="Arial" w:eastAsia="Times New Roman" w:hAnsi="Arial" w:cs="Arial"/>
        </w:rPr>
      </w:pPr>
      <w:r>
        <w:rPr>
          <w:rFonts w:ascii="Segoe UI Symbol" w:eastAsia="Times New Roman" w:hAnsi="Segoe UI Symbol"/>
        </w:rPr>
        <w:t>☐</w:t>
      </w:r>
      <w:r>
        <w:rPr>
          <w:rFonts w:ascii="Arial" w:eastAsia="Times New Roman" w:hAnsi="Arial" w:cs="Arial"/>
        </w:rPr>
        <w:t xml:space="preserve"> Zollverwaltung (z. B. EZT-Online, ATLAS-Info)</w:t>
      </w:r>
    </w:p>
    <w:p w14:paraId="14BC7417" w14:textId="77777777" w:rsidR="00D44089" w:rsidRDefault="00D44089" w:rsidP="00D44089">
      <w:pPr>
        <w:numPr>
          <w:ilvl w:val="0"/>
          <w:numId w:val="3"/>
        </w:numPr>
        <w:spacing w:before="100" w:beforeAutospacing="1" w:after="100" w:afterAutospacing="1"/>
        <w:rPr>
          <w:rFonts w:ascii="Arial" w:eastAsia="Times New Roman" w:hAnsi="Arial" w:cs="Arial"/>
        </w:rPr>
      </w:pPr>
      <w:r>
        <w:rPr>
          <w:rFonts w:ascii="Segoe UI Symbol" w:eastAsia="Times New Roman" w:hAnsi="Segoe UI Symbol"/>
        </w:rPr>
        <w:t>☐</w:t>
      </w:r>
      <w:r>
        <w:rPr>
          <w:rFonts w:ascii="Arial" w:eastAsia="Times New Roman" w:hAnsi="Arial" w:cs="Arial"/>
        </w:rPr>
        <w:t xml:space="preserve"> Fachverbände</w:t>
      </w:r>
    </w:p>
    <w:p w14:paraId="1CBE64F5" w14:textId="77777777" w:rsidR="00D44089" w:rsidRDefault="00D44089" w:rsidP="00D44089">
      <w:pPr>
        <w:numPr>
          <w:ilvl w:val="0"/>
          <w:numId w:val="3"/>
        </w:numPr>
        <w:spacing w:before="100" w:beforeAutospacing="1" w:after="100" w:afterAutospacing="1"/>
        <w:rPr>
          <w:rFonts w:ascii="Arial" w:eastAsia="Times New Roman" w:hAnsi="Arial" w:cs="Arial"/>
        </w:rPr>
      </w:pPr>
      <w:r>
        <w:rPr>
          <w:rFonts w:ascii="Segoe UI Symbol" w:eastAsia="Times New Roman" w:hAnsi="Segoe UI Symbol"/>
        </w:rPr>
        <w:t>☐</w:t>
      </w:r>
      <w:r>
        <w:rPr>
          <w:rFonts w:ascii="Arial" w:eastAsia="Times New Roman" w:hAnsi="Arial" w:cs="Arial"/>
        </w:rPr>
        <w:t xml:space="preserve"> Fachliteratur / Newsletter</w:t>
      </w:r>
    </w:p>
    <w:p w14:paraId="4F33D33C" w14:textId="77777777" w:rsidR="00D44089" w:rsidRDefault="00D44089" w:rsidP="00D44089">
      <w:pPr>
        <w:numPr>
          <w:ilvl w:val="0"/>
          <w:numId w:val="3"/>
        </w:numPr>
        <w:spacing w:before="100" w:beforeAutospacing="1" w:after="100" w:afterAutospacing="1"/>
        <w:rPr>
          <w:rFonts w:ascii="Arial" w:eastAsia="Times New Roman" w:hAnsi="Arial" w:cs="Arial"/>
        </w:rPr>
      </w:pPr>
      <w:r>
        <w:rPr>
          <w:rFonts w:ascii="Segoe UI Symbol" w:eastAsia="Times New Roman" w:hAnsi="Segoe UI Symbol"/>
        </w:rPr>
        <w:t>☐</w:t>
      </w:r>
      <w:r>
        <w:rPr>
          <w:rFonts w:ascii="Arial" w:eastAsia="Times New Roman" w:hAnsi="Arial" w:cs="Arial"/>
        </w:rPr>
        <w:t xml:space="preserve"> Eigene Recherche</w:t>
      </w:r>
    </w:p>
    <w:p w14:paraId="123B8289" w14:textId="77777777" w:rsidR="00D44089" w:rsidRDefault="00D44089" w:rsidP="00D44089">
      <w:pPr>
        <w:numPr>
          <w:ilvl w:val="0"/>
          <w:numId w:val="3"/>
        </w:numPr>
        <w:spacing w:before="100" w:beforeAutospacing="1" w:after="100" w:afterAutospacing="1"/>
        <w:rPr>
          <w:rFonts w:ascii="Arial" w:eastAsia="Times New Roman" w:hAnsi="Arial" w:cs="Arial"/>
        </w:rPr>
      </w:pPr>
      <w:r>
        <w:rPr>
          <w:rFonts w:ascii="Segoe UI Symbol" w:eastAsia="Times New Roman" w:hAnsi="Segoe UI Symbol"/>
        </w:rPr>
        <w:t>☐</w:t>
      </w:r>
      <w:r>
        <w:rPr>
          <w:rFonts w:ascii="Arial" w:eastAsia="Times New Roman" w:hAnsi="Arial" w:cs="Arial"/>
        </w:rPr>
        <w:t xml:space="preserve"> Schulungen / Webinare</w:t>
      </w:r>
    </w:p>
    <w:p w14:paraId="100B7E2A" w14:textId="77777777" w:rsidR="00D44089" w:rsidRDefault="00D44089" w:rsidP="00D44089">
      <w:pPr>
        <w:numPr>
          <w:ilvl w:val="0"/>
          <w:numId w:val="3"/>
        </w:numPr>
        <w:spacing w:before="100" w:beforeAutospacing="1" w:after="100" w:afterAutospacing="1"/>
        <w:rPr>
          <w:rFonts w:ascii="Arial" w:eastAsia="Times New Roman" w:hAnsi="Arial" w:cs="Arial"/>
        </w:rPr>
      </w:pPr>
      <w:r>
        <w:rPr>
          <w:rFonts w:ascii="Segoe UI Symbol" w:eastAsia="Times New Roman" w:hAnsi="Segoe UI Symbol"/>
        </w:rPr>
        <w:t>☐</w:t>
      </w:r>
      <w:r>
        <w:rPr>
          <w:rFonts w:ascii="Arial" w:eastAsia="Times New Roman" w:hAnsi="Arial" w:cs="Arial"/>
        </w:rPr>
        <w:t xml:space="preserve"> Andere: ___________________________</w:t>
      </w:r>
    </w:p>
    <w:p w14:paraId="4E7EF393" w14:textId="77777777" w:rsidR="00D44089" w:rsidRDefault="00D44089" w:rsidP="00D44089">
      <w:pPr>
        <w:rPr>
          <w:rFonts w:ascii="Arial" w:hAnsi="Arial" w:cs="Arial"/>
          <w:b/>
          <w:bCs/>
          <w:lang w:eastAsia="en-US"/>
        </w:rPr>
      </w:pPr>
    </w:p>
    <w:p w14:paraId="23F3D42C" w14:textId="56AE1EF2" w:rsidR="00D44089" w:rsidRDefault="00D44089" w:rsidP="00D44089">
      <w:pPr>
        <w:rPr>
          <w:rFonts w:ascii="Arial" w:hAnsi="Arial" w:cs="Arial"/>
          <w:b/>
          <w:bCs/>
          <w:lang w:eastAsia="en-US"/>
        </w:rPr>
      </w:pPr>
      <w:r>
        <w:rPr>
          <w:rFonts w:ascii="Arial" w:hAnsi="Arial" w:cs="Arial"/>
          <w:b/>
          <w:bCs/>
          <w:lang w:eastAsia="en-US"/>
        </w:rPr>
        <w:t>2. Zentrale Themen der Reform</w:t>
      </w:r>
    </w:p>
    <w:p w14:paraId="5C1F5754" w14:textId="77777777" w:rsidR="00D44089" w:rsidRDefault="00D44089" w:rsidP="00D44089">
      <w:pPr>
        <w:rPr>
          <w:rFonts w:ascii="Arial" w:hAnsi="Arial" w:cs="Arial"/>
          <w:b/>
          <w:bCs/>
          <w:lang w:eastAsia="en-US"/>
        </w:rPr>
      </w:pPr>
    </w:p>
    <w:p w14:paraId="396605F6" w14:textId="77777777" w:rsidR="00D44089" w:rsidRDefault="00D44089" w:rsidP="00D44089">
      <w:pPr>
        <w:rPr>
          <w:rFonts w:ascii="Arial" w:hAnsi="Arial" w:cs="Arial"/>
          <w:b/>
          <w:bCs/>
          <w:lang w:eastAsia="en-US"/>
        </w:rPr>
      </w:pPr>
      <w:r>
        <w:rPr>
          <w:rFonts w:ascii="Arial" w:hAnsi="Arial" w:cs="Arial"/>
        </w:rPr>
        <w:t>2.1. Die Rolle des „Einführers“ soll neu definiert werden. Welche Auswirkungen erwarten Sie dadurch für Ihre Tätigkeit?</w:t>
      </w:r>
    </w:p>
    <w:p w14:paraId="19FF7D0B" w14:textId="521E3564" w:rsidR="00D44089" w:rsidRDefault="00D44089" w:rsidP="00D44089">
      <w:pPr>
        <w:rPr>
          <w:rFonts w:ascii="Arial" w:hAnsi="Arial" w:cs="Arial"/>
          <w:b/>
          <w:bCs/>
          <w:lang w:eastAsia="en-US"/>
        </w:rPr>
      </w:pPr>
    </w:p>
    <w:p w14:paraId="28B59C8C" w14:textId="77777777" w:rsidR="00D44089" w:rsidRDefault="00D44089" w:rsidP="00D44089">
      <w:pPr>
        <w:spacing w:before="100" w:beforeAutospacing="1" w:after="100" w:afterAutospacing="1"/>
        <w:rPr>
          <w:rFonts w:ascii="Arial" w:hAnsi="Arial" w:cs="Arial"/>
        </w:rPr>
      </w:pPr>
      <w:r>
        <w:rPr>
          <w:rFonts w:ascii="Arial" w:hAnsi="Arial" w:cs="Arial"/>
        </w:rPr>
        <w:t>...</w:t>
      </w:r>
    </w:p>
    <w:p w14:paraId="5A436EDD" w14:textId="77777777" w:rsidR="00D44089" w:rsidRDefault="00D44089" w:rsidP="00D44089">
      <w:pPr>
        <w:spacing w:before="100" w:beforeAutospacing="1" w:after="100" w:afterAutospacing="1"/>
        <w:rPr>
          <w:rFonts w:ascii="Arial" w:hAnsi="Arial" w:cs="Arial"/>
        </w:rPr>
      </w:pPr>
    </w:p>
    <w:p w14:paraId="6801037A" w14:textId="77777777" w:rsidR="00D44089" w:rsidRDefault="00D44089" w:rsidP="00D44089">
      <w:pPr>
        <w:spacing w:before="100" w:beforeAutospacing="1" w:after="100" w:afterAutospacing="1"/>
        <w:rPr>
          <w:rFonts w:ascii="Arial" w:hAnsi="Arial" w:cs="Arial"/>
        </w:rPr>
      </w:pPr>
    </w:p>
    <w:p w14:paraId="09EF4E71" w14:textId="77777777" w:rsidR="00D44089" w:rsidRDefault="00D44089" w:rsidP="00D44089">
      <w:pPr>
        <w:spacing w:before="100" w:beforeAutospacing="1" w:after="100" w:afterAutospacing="1"/>
        <w:rPr>
          <w:rFonts w:ascii="Arial" w:hAnsi="Arial" w:cs="Arial"/>
        </w:rPr>
      </w:pPr>
    </w:p>
    <w:p w14:paraId="3CA106D7" w14:textId="77777777" w:rsidR="00D44089" w:rsidRDefault="00D44089" w:rsidP="00D44089">
      <w:pPr>
        <w:spacing w:before="100" w:beforeAutospacing="1" w:after="100" w:afterAutospacing="1"/>
        <w:rPr>
          <w:rFonts w:ascii="Arial" w:hAnsi="Arial" w:cs="Arial"/>
        </w:rPr>
      </w:pPr>
    </w:p>
    <w:p w14:paraId="6094FDC7" w14:textId="77777777" w:rsidR="00D44089" w:rsidRDefault="00D44089" w:rsidP="00D44089">
      <w:pPr>
        <w:pStyle w:val="StandardWeb"/>
        <w:rPr>
          <w:rFonts w:ascii="Arial" w:hAnsi="Arial" w:cs="Arial"/>
        </w:rPr>
      </w:pPr>
      <w:r>
        <w:rPr>
          <w:rFonts w:ascii="Arial" w:hAnsi="Arial" w:cs="Arial"/>
          <w:lang w:eastAsia="en-US"/>
        </w:rPr>
        <w:t>2.2.  </w:t>
      </w:r>
      <w:r>
        <w:rPr>
          <w:rFonts w:ascii="Arial" w:hAnsi="Arial" w:cs="Arial"/>
        </w:rPr>
        <w:t>Die Verantwortung des indirekten Vertreters für nichtfiskalische Vorschriften soll erweitert werden. Wie beurteilen Sie dies?</w:t>
      </w:r>
    </w:p>
    <w:p w14:paraId="4ED89E6C" w14:textId="77777777" w:rsidR="00D44089" w:rsidRDefault="00D44089" w:rsidP="00D44089">
      <w:pPr>
        <w:numPr>
          <w:ilvl w:val="0"/>
          <w:numId w:val="4"/>
        </w:numPr>
        <w:spacing w:before="100" w:beforeAutospacing="1" w:after="100" w:afterAutospacing="1"/>
        <w:rPr>
          <w:rFonts w:ascii="Arial" w:eastAsia="Times New Roman" w:hAnsi="Arial" w:cs="Arial"/>
        </w:rPr>
      </w:pPr>
      <w:r>
        <w:rPr>
          <w:rFonts w:ascii="Segoe UI Symbol" w:eastAsia="Times New Roman" w:hAnsi="Segoe UI Symbol"/>
        </w:rPr>
        <w:t>☐</w:t>
      </w:r>
      <w:r>
        <w:rPr>
          <w:rFonts w:ascii="Arial" w:eastAsia="Times New Roman" w:hAnsi="Arial" w:cs="Arial"/>
        </w:rPr>
        <w:t xml:space="preserve"> Positiv – schafft Klarheit</w:t>
      </w:r>
    </w:p>
    <w:p w14:paraId="67427AFC" w14:textId="77777777" w:rsidR="00D44089" w:rsidRDefault="00D44089" w:rsidP="00D44089">
      <w:pPr>
        <w:numPr>
          <w:ilvl w:val="0"/>
          <w:numId w:val="4"/>
        </w:numPr>
        <w:spacing w:before="100" w:beforeAutospacing="1" w:after="100" w:afterAutospacing="1"/>
        <w:rPr>
          <w:rFonts w:ascii="Arial" w:eastAsia="Times New Roman" w:hAnsi="Arial" w:cs="Arial"/>
        </w:rPr>
      </w:pPr>
      <w:r>
        <w:rPr>
          <w:rFonts w:ascii="Segoe UI Symbol" w:eastAsia="Times New Roman" w:hAnsi="Segoe UI Symbol"/>
        </w:rPr>
        <w:t>☐</w:t>
      </w:r>
      <w:r>
        <w:rPr>
          <w:rFonts w:ascii="Arial" w:eastAsia="Times New Roman" w:hAnsi="Arial" w:cs="Arial"/>
        </w:rPr>
        <w:t xml:space="preserve"> Neutral</w:t>
      </w:r>
    </w:p>
    <w:p w14:paraId="7C750902" w14:textId="77777777" w:rsidR="00D44089" w:rsidRDefault="00D44089" w:rsidP="00D44089">
      <w:pPr>
        <w:numPr>
          <w:ilvl w:val="0"/>
          <w:numId w:val="4"/>
        </w:numPr>
        <w:spacing w:before="100" w:beforeAutospacing="1" w:after="100" w:afterAutospacing="1"/>
        <w:rPr>
          <w:rFonts w:ascii="Arial" w:eastAsia="Times New Roman" w:hAnsi="Arial" w:cs="Arial"/>
        </w:rPr>
      </w:pPr>
      <w:r>
        <w:rPr>
          <w:rFonts w:ascii="Segoe UI Symbol" w:eastAsia="Times New Roman" w:hAnsi="Segoe UI Symbol"/>
        </w:rPr>
        <w:t>☐</w:t>
      </w:r>
      <w:r>
        <w:rPr>
          <w:rFonts w:ascii="Arial" w:eastAsia="Times New Roman" w:hAnsi="Arial" w:cs="Arial"/>
        </w:rPr>
        <w:t xml:space="preserve"> Negativ – erhöht das Risiko für Zollvertreter</w:t>
      </w:r>
    </w:p>
    <w:p w14:paraId="30E78E69" w14:textId="77777777" w:rsidR="00D44089" w:rsidRDefault="00D44089" w:rsidP="00D44089">
      <w:pPr>
        <w:numPr>
          <w:ilvl w:val="0"/>
          <w:numId w:val="4"/>
        </w:numPr>
        <w:spacing w:before="100" w:beforeAutospacing="1" w:after="100" w:afterAutospacing="1"/>
        <w:rPr>
          <w:rFonts w:ascii="Arial" w:eastAsia="Times New Roman" w:hAnsi="Arial" w:cs="Arial"/>
        </w:rPr>
      </w:pPr>
      <w:r>
        <w:rPr>
          <w:rFonts w:ascii="Segoe UI Symbol" w:eastAsia="Times New Roman" w:hAnsi="Segoe UI Symbol"/>
        </w:rPr>
        <w:t>☐</w:t>
      </w:r>
      <w:r>
        <w:rPr>
          <w:rFonts w:ascii="Arial" w:eastAsia="Times New Roman" w:hAnsi="Arial" w:cs="Arial"/>
        </w:rPr>
        <w:t xml:space="preserve"> Weiß nicht</w:t>
      </w:r>
    </w:p>
    <w:p w14:paraId="3E4F0F36" w14:textId="77777777" w:rsidR="00D44089" w:rsidRDefault="00D44089" w:rsidP="00D44089">
      <w:pPr>
        <w:spacing w:before="100" w:beforeAutospacing="1" w:after="100" w:afterAutospacing="1"/>
        <w:rPr>
          <w:rFonts w:ascii="Arial" w:hAnsi="Arial" w:cs="Arial"/>
        </w:rPr>
      </w:pPr>
      <w:r>
        <w:rPr>
          <w:rFonts w:ascii="Arial" w:hAnsi="Arial" w:cs="Arial"/>
        </w:rPr>
        <w:t>Begründung / Kommentar</w:t>
      </w:r>
    </w:p>
    <w:p w14:paraId="7A0765E0" w14:textId="77777777" w:rsidR="00D44089" w:rsidRDefault="00D44089" w:rsidP="00D44089">
      <w:pPr>
        <w:spacing w:before="100" w:beforeAutospacing="1" w:after="100" w:afterAutospacing="1"/>
        <w:rPr>
          <w:rFonts w:ascii="Arial" w:hAnsi="Arial" w:cs="Arial"/>
        </w:rPr>
      </w:pPr>
      <w:r>
        <w:rPr>
          <w:rFonts w:ascii="Arial" w:hAnsi="Arial" w:cs="Arial"/>
        </w:rPr>
        <w:t>...</w:t>
      </w:r>
    </w:p>
    <w:p w14:paraId="7B3249BB" w14:textId="77777777" w:rsidR="00D44089" w:rsidRDefault="00D44089" w:rsidP="00D44089">
      <w:pPr>
        <w:spacing w:before="100" w:beforeAutospacing="1" w:after="100" w:afterAutospacing="1"/>
        <w:rPr>
          <w:rFonts w:ascii="Arial" w:hAnsi="Arial" w:cs="Arial"/>
        </w:rPr>
      </w:pPr>
    </w:p>
    <w:p w14:paraId="61600DE8" w14:textId="77777777" w:rsidR="00D44089" w:rsidRDefault="00D44089" w:rsidP="00D44089">
      <w:pPr>
        <w:spacing w:before="100" w:beforeAutospacing="1" w:after="100" w:afterAutospacing="1"/>
        <w:rPr>
          <w:rFonts w:ascii="Arial" w:hAnsi="Arial" w:cs="Arial"/>
        </w:rPr>
      </w:pPr>
    </w:p>
    <w:p w14:paraId="22E5779C" w14:textId="77777777" w:rsidR="00D44089" w:rsidRDefault="00D44089" w:rsidP="00D44089">
      <w:pPr>
        <w:spacing w:before="100" w:beforeAutospacing="1" w:after="100" w:afterAutospacing="1"/>
        <w:rPr>
          <w:rFonts w:ascii="Arial" w:hAnsi="Arial" w:cs="Arial"/>
        </w:rPr>
      </w:pPr>
    </w:p>
    <w:p w14:paraId="6D4772A7" w14:textId="77777777" w:rsidR="00D44089" w:rsidRDefault="00D44089" w:rsidP="00D44089">
      <w:pPr>
        <w:spacing w:before="100" w:beforeAutospacing="1" w:after="100" w:afterAutospacing="1"/>
        <w:rPr>
          <w:rFonts w:ascii="Arial" w:hAnsi="Arial" w:cs="Arial"/>
        </w:rPr>
      </w:pPr>
    </w:p>
    <w:p w14:paraId="08DC4BB9" w14:textId="77777777" w:rsidR="00D44089" w:rsidRDefault="00D44089" w:rsidP="00D44089">
      <w:pPr>
        <w:spacing w:before="100" w:beforeAutospacing="1" w:after="100" w:afterAutospacing="1"/>
        <w:rPr>
          <w:rFonts w:ascii="Arial" w:hAnsi="Arial" w:cs="Arial"/>
        </w:rPr>
      </w:pPr>
      <w:r>
        <w:rPr>
          <w:rFonts w:ascii="Arial" w:hAnsi="Arial" w:cs="Arial"/>
        </w:rPr>
        <w:t>2.3 Die Reform strebt eine stärkere Digitalisierung und zentrale Zollabwicklung an. Welche Herausforderungen sehen Sie hierbei für Ihre Organisation?</w:t>
      </w:r>
    </w:p>
    <w:p w14:paraId="32BB3FA9" w14:textId="77777777" w:rsidR="00D44089" w:rsidRDefault="00D44089" w:rsidP="00D44089">
      <w:pPr>
        <w:spacing w:before="100" w:beforeAutospacing="1" w:after="100" w:afterAutospacing="1"/>
        <w:rPr>
          <w:rFonts w:ascii="Arial" w:hAnsi="Arial" w:cs="Arial"/>
        </w:rPr>
      </w:pPr>
    </w:p>
    <w:p w14:paraId="33AE5C0D" w14:textId="77777777" w:rsidR="00D44089" w:rsidRDefault="00D44089" w:rsidP="00D44089">
      <w:pPr>
        <w:spacing w:before="100" w:beforeAutospacing="1" w:after="100" w:afterAutospacing="1"/>
        <w:rPr>
          <w:rFonts w:ascii="Arial" w:hAnsi="Arial" w:cs="Arial"/>
        </w:rPr>
      </w:pPr>
    </w:p>
    <w:p w14:paraId="120D2FF7" w14:textId="77777777" w:rsidR="00D44089" w:rsidRDefault="00D44089" w:rsidP="00D44089">
      <w:pPr>
        <w:spacing w:before="100" w:beforeAutospacing="1" w:after="100" w:afterAutospacing="1"/>
        <w:rPr>
          <w:rFonts w:ascii="Arial" w:hAnsi="Arial" w:cs="Arial"/>
        </w:rPr>
      </w:pPr>
    </w:p>
    <w:p w14:paraId="55E54A3A" w14:textId="77777777" w:rsidR="00D44089" w:rsidRDefault="00D44089" w:rsidP="00D44089">
      <w:pPr>
        <w:spacing w:before="100" w:beforeAutospacing="1" w:after="100" w:afterAutospacing="1"/>
        <w:rPr>
          <w:rFonts w:ascii="Arial" w:hAnsi="Arial" w:cs="Arial"/>
        </w:rPr>
      </w:pPr>
    </w:p>
    <w:p w14:paraId="1569BE53" w14:textId="77777777" w:rsidR="00D44089" w:rsidRDefault="00D44089" w:rsidP="00D44089">
      <w:pPr>
        <w:spacing w:before="100" w:beforeAutospacing="1" w:after="100" w:afterAutospacing="1"/>
        <w:rPr>
          <w:rFonts w:ascii="Arial" w:hAnsi="Arial" w:cs="Arial"/>
        </w:rPr>
      </w:pPr>
    </w:p>
    <w:p w14:paraId="4F7D6CE8" w14:textId="77777777" w:rsidR="00D44089" w:rsidRDefault="00D44089" w:rsidP="00D44089">
      <w:pPr>
        <w:spacing w:before="100" w:beforeAutospacing="1" w:after="100" w:afterAutospacing="1"/>
        <w:rPr>
          <w:rFonts w:ascii="Arial" w:hAnsi="Arial" w:cs="Arial"/>
        </w:rPr>
      </w:pPr>
    </w:p>
    <w:p w14:paraId="0651A9BD" w14:textId="77777777" w:rsidR="00D44089" w:rsidRDefault="00D44089" w:rsidP="00D44089">
      <w:pPr>
        <w:spacing w:before="100" w:beforeAutospacing="1" w:after="100" w:afterAutospacing="1"/>
        <w:rPr>
          <w:rFonts w:ascii="Arial" w:hAnsi="Arial" w:cs="Arial"/>
          <w:b/>
          <w:bCs/>
        </w:rPr>
      </w:pPr>
      <w:r>
        <w:rPr>
          <w:rFonts w:ascii="Arial" w:hAnsi="Arial" w:cs="Arial"/>
          <w:b/>
          <w:bCs/>
        </w:rPr>
        <w:t>3. Schulungs- und Informationsbedarf</w:t>
      </w:r>
    </w:p>
    <w:p w14:paraId="05E96D9D" w14:textId="77777777" w:rsidR="00D44089" w:rsidRDefault="00D44089" w:rsidP="00D44089">
      <w:pPr>
        <w:spacing w:before="100" w:beforeAutospacing="1" w:after="100" w:afterAutospacing="1"/>
        <w:rPr>
          <w:rFonts w:ascii="Arial" w:hAnsi="Arial" w:cs="Arial"/>
        </w:rPr>
      </w:pPr>
      <w:r>
        <w:rPr>
          <w:rFonts w:ascii="Arial" w:hAnsi="Arial" w:cs="Arial"/>
        </w:rPr>
        <w:t>3.1. Sehen Sie Schulungsbedarf für Ihre Organisation in folgenden Bereichen?</w:t>
      </w:r>
      <w:r>
        <w:rPr>
          <w:rFonts w:ascii="Arial" w:hAnsi="Arial" w:cs="Arial"/>
        </w:rPr>
        <w:br/>
        <w:t>(Mit Schulnotenskala 1 = hoher Bedarf bis 5 = kein Bedarf)</w:t>
      </w:r>
    </w:p>
    <w:tbl>
      <w:tblPr>
        <w:tblW w:w="0" w:type="auto"/>
        <w:tblCellSpacing w:w="18" w:type="dxa"/>
        <w:tblCellMar>
          <w:left w:w="0" w:type="dxa"/>
          <w:right w:w="0" w:type="dxa"/>
        </w:tblCellMar>
        <w:tblLook w:val="04A0" w:firstRow="1" w:lastRow="0" w:firstColumn="1" w:lastColumn="0" w:noHBand="0" w:noVBand="1"/>
      </w:tblPr>
      <w:tblGrid>
        <w:gridCol w:w="5034"/>
        <w:gridCol w:w="2672"/>
      </w:tblGrid>
      <w:tr w:rsidR="00D44089" w14:paraId="2E1F01FA" w14:textId="77777777" w:rsidTr="00D44089">
        <w:trPr>
          <w:tblHeader/>
          <w:tblCellSpacing w:w="18" w:type="dxa"/>
        </w:trPr>
        <w:tc>
          <w:tcPr>
            <w:tcW w:w="0" w:type="auto"/>
            <w:tcMar>
              <w:top w:w="15" w:type="dxa"/>
              <w:left w:w="15" w:type="dxa"/>
              <w:bottom w:w="15" w:type="dxa"/>
              <w:right w:w="15" w:type="dxa"/>
            </w:tcMar>
            <w:vAlign w:val="center"/>
            <w:hideMark/>
          </w:tcPr>
          <w:p w14:paraId="671ECB1E" w14:textId="77777777" w:rsidR="00D44089" w:rsidRDefault="00D44089">
            <w:pPr>
              <w:jc w:val="center"/>
              <w:rPr>
                <w:rFonts w:ascii="Arial" w:hAnsi="Arial" w:cs="Arial"/>
                <w:b/>
                <w:bCs/>
              </w:rPr>
            </w:pPr>
            <w:r>
              <w:rPr>
                <w:rFonts w:ascii="Arial" w:hAnsi="Arial" w:cs="Arial"/>
                <w:b/>
                <w:bCs/>
              </w:rPr>
              <w:t>Thema</w:t>
            </w:r>
          </w:p>
        </w:tc>
        <w:tc>
          <w:tcPr>
            <w:tcW w:w="0" w:type="auto"/>
            <w:tcMar>
              <w:top w:w="15" w:type="dxa"/>
              <w:left w:w="15" w:type="dxa"/>
              <w:bottom w:w="15" w:type="dxa"/>
              <w:right w:w="15" w:type="dxa"/>
            </w:tcMar>
            <w:vAlign w:val="center"/>
            <w:hideMark/>
          </w:tcPr>
          <w:p w14:paraId="236328C0" w14:textId="77777777" w:rsidR="00D44089" w:rsidRDefault="00D44089">
            <w:pPr>
              <w:jc w:val="center"/>
              <w:rPr>
                <w:rFonts w:ascii="Arial" w:hAnsi="Arial" w:cs="Arial"/>
                <w:b/>
                <w:bCs/>
              </w:rPr>
            </w:pPr>
            <w:r>
              <w:rPr>
                <w:rFonts w:ascii="Arial" w:hAnsi="Arial" w:cs="Arial"/>
                <w:b/>
                <w:bCs/>
              </w:rPr>
              <w:t>Schulungsbedarf (1–5)</w:t>
            </w:r>
          </w:p>
        </w:tc>
      </w:tr>
      <w:tr w:rsidR="00D44089" w14:paraId="5186B3D6" w14:textId="77777777" w:rsidTr="00D44089">
        <w:trPr>
          <w:tblCellSpacing w:w="18" w:type="dxa"/>
        </w:trPr>
        <w:tc>
          <w:tcPr>
            <w:tcW w:w="0" w:type="auto"/>
            <w:tcMar>
              <w:top w:w="15" w:type="dxa"/>
              <w:left w:w="15" w:type="dxa"/>
              <w:bottom w:w="15" w:type="dxa"/>
              <w:right w:w="15" w:type="dxa"/>
            </w:tcMar>
            <w:vAlign w:val="center"/>
            <w:hideMark/>
          </w:tcPr>
          <w:p w14:paraId="769B9E72" w14:textId="77777777" w:rsidR="00D44089" w:rsidRDefault="00D44089">
            <w:pPr>
              <w:rPr>
                <w:rFonts w:ascii="Arial" w:hAnsi="Arial" w:cs="Arial"/>
              </w:rPr>
            </w:pPr>
            <w:r>
              <w:rPr>
                <w:rFonts w:ascii="Arial" w:hAnsi="Arial" w:cs="Arial"/>
              </w:rPr>
              <w:t>Neue Definition des Einführers</w:t>
            </w:r>
          </w:p>
        </w:tc>
        <w:tc>
          <w:tcPr>
            <w:tcW w:w="0" w:type="auto"/>
            <w:tcMar>
              <w:top w:w="15" w:type="dxa"/>
              <w:left w:w="15" w:type="dxa"/>
              <w:bottom w:w="15" w:type="dxa"/>
              <w:right w:w="15" w:type="dxa"/>
            </w:tcMar>
            <w:vAlign w:val="center"/>
            <w:hideMark/>
          </w:tcPr>
          <w:p w14:paraId="4B1A7852" w14:textId="77777777" w:rsidR="00D44089" w:rsidRDefault="00D44089">
            <w:pPr>
              <w:rPr>
                <w:rFonts w:ascii="Arial" w:hAnsi="Arial" w:cs="Arial"/>
              </w:rPr>
            </w:pPr>
            <w:r>
              <w:rPr>
                <w:rFonts w:ascii="Segoe UI Symbol" w:hAnsi="Segoe UI Symbol"/>
              </w:rPr>
              <w:t>☐</w:t>
            </w:r>
            <w:r>
              <w:rPr>
                <w:rFonts w:ascii="Arial" w:hAnsi="Arial" w:cs="Arial"/>
              </w:rPr>
              <w:t xml:space="preserve"> 1 </w:t>
            </w:r>
            <w:r>
              <w:rPr>
                <w:rFonts w:ascii="Segoe UI Symbol" w:hAnsi="Segoe UI Symbol"/>
              </w:rPr>
              <w:t>☐</w:t>
            </w:r>
            <w:r>
              <w:rPr>
                <w:rFonts w:ascii="Arial" w:hAnsi="Arial" w:cs="Arial"/>
              </w:rPr>
              <w:t xml:space="preserve"> 2 </w:t>
            </w:r>
            <w:r>
              <w:rPr>
                <w:rFonts w:ascii="Segoe UI Symbol" w:hAnsi="Segoe UI Symbol"/>
              </w:rPr>
              <w:t>☐</w:t>
            </w:r>
            <w:r>
              <w:rPr>
                <w:rFonts w:ascii="Arial" w:hAnsi="Arial" w:cs="Arial"/>
              </w:rPr>
              <w:t xml:space="preserve"> 3 </w:t>
            </w:r>
            <w:r>
              <w:rPr>
                <w:rFonts w:ascii="Segoe UI Symbol" w:hAnsi="Segoe UI Symbol"/>
              </w:rPr>
              <w:t>☐</w:t>
            </w:r>
            <w:r>
              <w:rPr>
                <w:rFonts w:ascii="Arial" w:hAnsi="Arial" w:cs="Arial"/>
              </w:rPr>
              <w:t xml:space="preserve"> 4 </w:t>
            </w:r>
            <w:r>
              <w:rPr>
                <w:rFonts w:ascii="Segoe UI Symbol" w:hAnsi="Segoe UI Symbol"/>
              </w:rPr>
              <w:t>☐</w:t>
            </w:r>
            <w:r>
              <w:rPr>
                <w:rFonts w:ascii="Arial" w:hAnsi="Arial" w:cs="Arial"/>
              </w:rPr>
              <w:t xml:space="preserve"> 5 </w:t>
            </w:r>
          </w:p>
        </w:tc>
      </w:tr>
      <w:tr w:rsidR="00D44089" w14:paraId="0B1718A9" w14:textId="77777777" w:rsidTr="00D44089">
        <w:trPr>
          <w:tblCellSpacing w:w="18" w:type="dxa"/>
        </w:trPr>
        <w:tc>
          <w:tcPr>
            <w:tcW w:w="0" w:type="auto"/>
            <w:tcMar>
              <w:top w:w="15" w:type="dxa"/>
              <w:left w:w="15" w:type="dxa"/>
              <w:bottom w:w="15" w:type="dxa"/>
              <w:right w:w="15" w:type="dxa"/>
            </w:tcMar>
            <w:vAlign w:val="center"/>
            <w:hideMark/>
          </w:tcPr>
          <w:p w14:paraId="37ADEE9C" w14:textId="77777777" w:rsidR="00D44089" w:rsidRDefault="00D44089">
            <w:pPr>
              <w:rPr>
                <w:rFonts w:ascii="Arial" w:hAnsi="Arial" w:cs="Arial"/>
              </w:rPr>
            </w:pPr>
            <w:r>
              <w:rPr>
                <w:rFonts w:ascii="Arial" w:hAnsi="Arial" w:cs="Arial"/>
              </w:rPr>
              <w:t>Verantwortung des indirekten Vertreters</w:t>
            </w:r>
          </w:p>
        </w:tc>
        <w:tc>
          <w:tcPr>
            <w:tcW w:w="0" w:type="auto"/>
            <w:tcMar>
              <w:top w:w="15" w:type="dxa"/>
              <w:left w:w="15" w:type="dxa"/>
              <w:bottom w:w="15" w:type="dxa"/>
              <w:right w:w="15" w:type="dxa"/>
            </w:tcMar>
            <w:vAlign w:val="center"/>
            <w:hideMark/>
          </w:tcPr>
          <w:p w14:paraId="26A7B6A8" w14:textId="77777777" w:rsidR="00D44089" w:rsidRDefault="00D44089">
            <w:pPr>
              <w:rPr>
                <w:rFonts w:ascii="Arial" w:hAnsi="Arial" w:cs="Arial"/>
              </w:rPr>
            </w:pPr>
            <w:r>
              <w:rPr>
                <w:rFonts w:ascii="Segoe UI Symbol" w:hAnsi="Segoe UI Symbol"/>
              </w:rPr>
              <w:t>☐</w:t>
            </w:r>
            <w:r>
              <w:rPr>
                <w:rFonts w:ascii="Arial" w:hAnsi="Arial" w:cs="Arial"/>
              </w:rPr>
              <w:t xml:space="preserve"> 1 </w:t>
            </w:r>
            <w:r>
              <w:rPr>
                <w:rFonts w:ascii="Segoe UI Symbol" w:hAnsi="Segoe UI Symbol"/>
              </w:rPr>
              <w:t>☐</w:t>
            </w:r>
            <w:r>
              <w:rPr>
                <w:rFonts w:ascii="Arial" w:hAnsi="Arial" w:cs="Arial"/>
              </w:rPr>
              <w:t xml:space="preserve"> 2 </w:t>
            </w:r>
            <w:r>
              <w:rPr>
                <w:rFonts w:ascii="Segoe UI Symbol" w:hAnsi="Segoe UI Symbol"/>
              </w:rPr>
              <w:t>☐</w:t>
            </w:r>
            <w:r>
              <w:rPr>
                <w:rFonts w:ascii="Arial" w:hAnsi="Arial" w:cs="Arial"/>
              </w:rPr>
              <w:t xml:space="preserve"> 3 </w:t>
            </w:r>
            <w:r>
              <w:rPr>
                <w:rFonts w:ascii="Segoe UI Symbol" w:hAnsi="Segoe UI Symbol"/>
              </w:rPr>
              <w:t>☐</w:t>
            </w:r>
            <w:r>
              <w:rPr>
                <w:rFonts w:ascii="Arial" w:hAnsi="Arial" w:cs="Arial"/>
              </w:rPr>
              <w:t xml:space="preserve"> 4 </w:t>
            </w:r>
            <w:r>
              <w:rPr>
                <w:rFonts w:ascii="Segoe UI Symbol" w:hAnsi="Segoe UI Symbol"/>
              </w:rPr>
              <w:t>☐</w:t>
            </w:r>
            <w:r>
              <w:rPr>
                <w:rFonts w:ascii="Arial" w:hAnsi="Arial" w:cs="Arial"/>
              </w:rPr>
              <w:t xml:space="preserve"> 5 </w:t>
            </w:r>
          </w:p>
        </w:tc>
      </w:tr>
      <w:tr w:rsidR="00D44089" w14:paraId="60A51AE7" w14:textId="77777777" w:rsidTr="00D44089">
        <w:trPr>
          <w:tblCellSpacing w:w="18" w:type="dxa"/>
        </w:trPr>
        <w:tc>
          <w:tcPr>
            <w:tcW w:w="0" w:type="auto"/>
            <w:tcMar>
              <w:top w:w="15" w:type="dxa"/>
              <w:left w:w="15" w:type="dxa"/>
              <w:bottom w:w="15" w:type="dxa"/>
              <w:right w:w="15" w:type="dxa"/>
            </w:tcMar>
            <w:vAlign w:val="center"/>
            <w:hideMark/>
          </w:tcPr>
          <w:p w14:paraId="1019C5C4" w14:textId="77777777" w:rsidR="00D44089" w:rsidRDefault="00D44089">
            <w:pPr>
              <w:rPr>
                <w:rFonts w:ascii="Arial" w:hAnsi="Arial" w:cs="Arial"/>
              </w:rPr>
            </w:pPr>
            <w:r>
              <w:rPr>
                <w:rFonts w:ascii="Arial" w:hAnsi="Arial" w:cs="Arial"/>
              </w:rPr>
              <w:t>Digitale Zollplattform der EU</w:t>
            </w:r>
          </w:p>
        </w:tc>
        <w:tc>
          <w:tcPr>
            <w:tcW w:w="0" w:type="auto"/>
            <w:tcMar>
              <w:top w:w="15" w:type="dxa"/>
              <w:left w:w="15" w:type="dxa"/>
              <w:bottom w:w="15" w:type="dxa"/>
              <w:right w:w="15" w:type="dxa"/>
            </w:tcMar>
            <w:vAlign w:val="center"/>
            <w:hideMark/>
          </w:tcPr>
          <w:p w14:paraId="47C4B6C9" w14:textId="77777777" w:rsidR="00D44089" w:rsidRDefault="00D44089">
            <w:pPr>
              <w:rPr>
                <w:rFonts w:ascii="Arial" w:hAnsi="Arial" w:cs="Arial"/>
              </w:rPr>
            </w:pPr>
            <w:r>
              <w:rPr>
                <w:rFonts w:ascii="Segoe UI Symbol" w:hAnsi="Segoe UI Symbol"/>
              </w:rPr>
              <w:t>☐</w:t>
            </w:r>
            <w:r>
              <w:rPr>
                <w:rFonts w:ascii="Arial" w:hAnsi="Arial" w:cs="Arial"/>
              </w:rPr>
              <w:t xml:space="preserve"> 1 </w:t>
            </w:r>
            <w:r>
              <w:rPr>
                <w:rFonts w:ascii="Segoe UI Symbol" w:hAnsi="Segoe UI Symbol"/>
              </w:rPr>
              <w:t>☐</w:t>
            </w:r>
            <w:r>
              <w:rPr>
                <w:rFonts w:ascii="Arial" w:hAnsi="Arial" w:cs="Arial"/>
              </w:rPr>
              <w:t xml:space="preserve"> 2 </w:t>
            </w:r>
            <w:r>
              <w:rPr>
                <w:rFonts w:ascii="Segoe UI Symbol" w:hAnsi="Segoe UI Symbol"/>
              </w:rPr>
              <w:t>☐</w:t>
            </w:r>
            <w:r>
              <w:rPr>
                <w:rFonts w:ascii="Arial" w:hAnsi="Arial" w:cs="Arial"/>
              </w:rPr>
              <w:t xml:space="preserve"> 3 </w:t>
            </w:r>
            <w:r>
              <w:rPr>
                <w:rFonts w:ascii="Segoe UI Symbol" w:hAnsi="Segoe UI Symbol"/>
              </w:rPr>
              <w:t>☐</w:t>
            </w:r>
            <w:r>
              <w:rPr>
                <w:rFonts w:ascii="Arial" w:hAnsi="Arial" w:cs="Arial"/>
              </w:rPr>
              <w:t xml:space="preserve"> 4 </w:t>
            </w:r>
            <w:r>
              <w:rPr>
                <w:rFonts w:ascii="Segoe UI Symbol" w:hAnsi="Segoe UI Symbol"/>
              </w:rPr>
              <w:t>☐</w:t>
            </w:r>
            <w:r>
              <w:rPr>
                <w:rFonts w:ascii="Arial" w:hAnsi="Arial" w:cs="Arial"/>
              </w:rPr>
              <w:t xml:space="preserve"> 5 </w:t>
            </w:r>
          </w:p>
        </w:tc>
      </w:tr>
      <w:tr w:rsidR="00D44089" w14:paraId="0CAF78DA" w14:textId="77777777" w:rsidTr="00D44089">
        <w:trPr>
          <w:tblCellSpacing w:w="18" w:type="dxa"/>
        </w:trPr>
        <w:tc>
          <w:tcPr>
            <w:tcW w:w="0" w:type="auto"/>
            <w:tcMar>
              <w:top w:w="15" w:type="dxa"/>
              <w:left w:w="15" w:type="dxa"/>
              <w:bottom w:w="15" w:type="dxa"/>
              <w:right w:w="15" w:type="dxa"/>
            </w:tcMar>
            <w:vAlign w:val="center"/>
            <w:hideMark/>
          </w:tcPr>
          <w:p w14:paraId="3906009C" w14:textId="77777777" w:rsidR="00D44089" w:rsidRDefault="00D44089">
            <w:pPr>
              <w:rPr>
                <w:rFonts w:ascii="Arial" w:hAnsi="Arial" w:cs="Arial"/>
              </w:rPr>
            </w:pPr>
            <w:r>
              <w:rPr>
                <w:rFonts w:ascii="Arial" w:hAnsi="Arial" w:cs="Arial"/>
              </w:rPr>
              <w:t>Zentrale Zollabwicklung / CCU</w:t>
            </w:r>
          </w:p>
        </w:tc>
        <w:tc>
          <w:tcPr>
            <w:tcW w:w="0" w:type="auto"/>
            <w:tcMar>
              <w:top w:w="15" w:type="dxa"/>
              <w:left w:w="15" w:type="dxa"/>
              <w:bottom w:w="15" w:type="dxa"/>
              <w:right w:w="15" w:type="dxa"/>
            </w:tcMar>
            <w:vAlign w:val="center"/>
            <w:hideMark/>
          </w:tcPr>
          <w:p w14:paraId="365241B4" w14:textId="77777777" w:rsidR="00D44089" w:rsidRDefault="00D44089">
            <w:pPr>
              <w:rPr>
                <w:rFonts w:ascii="Arial" w:hAnsi="Arial" w:cs="Arial"/>
              </w:rPr>
            </w:pPr>
            <w:r>
              <w:rPr>
                <w:rFonts w:ascii="Segoe UI Symbol" w:hAnsi="Segoe UI Symbol"/>
              </w:rPr>
              <w:t>☐</w:t>
            </w:r>
            <w:r>
              <w:rPr>
                <w:rFonts w:ascii="Arial" w:hAnsi="Arial" w:cs="Arial"/>
              </w:rPr>
              <w:t xml:space="preserve"> 1 </w:t>
            </w:r>
            <w:r>
              <w:rPr>
                <w:rFonts w:ascii="Segoe UI Symbol" w:hAnsi="Segoe UI Symbol"/>
              </w:rPr>
              <w:t>☐</w:t>
            </w:r>
            <w:r>
              <w:rPr>
                <w:rFonts w:ascii="Arial" w:hAnsi="Arial" w:cs="Arial"/>
              </w:rPr>
              <w:t xml:space="preserve"> 2 </w:t>
            </w:r>
            <w:r>
              <w:rPr>
                <w:rFonts w:ascii="Segoe UI Symbol" w:hAnsi="Segoe UI Symbol"/>
              </w:rPr>
              <w:t>☐</w:t>
            </w:r>
            <w:r>
              <w:rPr>
                <w:rFonts w:ascii="Arial" w:hAnsi="Arial" w:cs="Arial"/>
              </w:rPr>
              <w:t xml:space="preserve"> 3 </w:t>
            </w:r>
            <w:r>
              <w:rPr>
                <w:rFonts w:ascii="Segoe UI Symbol" w:hAnsi="Segoe UI Symbol"/>
              </w:rPr>
              <w:t>☐</w:t>
            </w:r>
            <w:r>
              <w:rPr>
                <w:rFonts w:ascii="Arial" w:hAnsi="Arial" w:cs="Arial"/>
              </w:rPr>
              <w:t xml:space="preserve"> 4 </w:t>
            </w:r>
            <w:r>
              <w:rPr>
                <w:rFonts w:ascii="Segoe UI Symbol" w:hAnsi="Segoe UI Symbol"/>
              </w:rPr>
              <w:t>☐</w:t>
            </w:r>
            <w:r>
              <w:rPr>
                <w:rFonts w:ascii="Arial" w:hAnsi="Arial" w:cs="Arial"/>
              </w:rPr>
              <w:t xml:space="preserve"> 5 </w:t>
            </w:r>
          </w:p>
        </w:tc>
      </w:tr>
      <w:tr w:rsidR="00D44089" w14:paraId="65318C12" w14:textId="77777777" w:rsidTr="00D44089">
        <w:trPr>
          <w:tblCellSpacing w:w="18" w:type="dxa"/>
        </w:trPr>
        <w:tc>
          <w:tcPr>
            <w:tcW w:w="0" w:type="auto"/>
            <w:tcMar>
              <w:top w:w="15" w:type="dxa"/>
              <w:left w:w="15" w:type="dxa"/>
              <w:bottom w:w="15" w:type="dxa"/>
              <w:right w:w="15" w:type="dxa"/>
            </w:tcMar>
            <w:vAlign w:val="center"/>
            <w:hideMark/>
          </w:tcPr>
          <w:p w14:paraId="42BBEA3C" w14:textId="77777777" w:rsidR="00D44089" w:rsidRDefault="00D44089">
            <w:pPr>
              <w:rPr>
                <w:rFonts w:ascii="Arial" w:hAnsi="Arial" w:cs="Arial"/>
              </w:rPr>
            </w:pPr>
            <w:r>
              <w:rPr>
                <w:rFonts w:ascii="Arial" w:hAnsi="Arial" w:cs="Arial"/>
              </w:rPr>
              <w:t>Umgang mit zusätzlichen Datenanforderungen</w:t>
            </w:r>
          </w:p>
        </w:tc>
        <w:tc>
          <w:tcPr>
            <w:tcW w:w="0" w:type="auto"/>
            <w:tcMar>
              <w:top w:w="15" w:type="dxa"/>
              <w:left w:w="15" w:type="dxa"/>
              <w:bottom w:w="15" w:type="dxa"/>
              <w:right w:w="15" w:type="dxa"/>
            </w:tcMar>
            <w:vAlign w:val="center"/>
            <w:hideMark/>
          </w:tcPr>
          <w:p w14:paraId="3E15CBA0" w14:textId="77777777" w:rsidR="00D44089" w:rsidRDefault="00D44089">
            <w:pPr>
              <w:rPr>
                <w:rFonts w:ascii="Arial" w:hAnsi="Arial" w:cs="Arial"/>
              </w:rPr>
            </w:pPr>
            <w:r>
              <w:rPr>
                <w:rFonts w:ascii="Segoe UI Symbol" w:hAnsi="Segoe UI Symbol"/>
              </w:rPr>
              <w:t>☐</w:t>
            </w:r>
            <w:r>
              <w:rPr>
                <w:rFonts w:ascii="Arial" w:hAnsi="Arial" w:cs="Arial"/>
              </w:rPr>
              <w:t xml:space="preserve"> 1 </w:t>
            </w:r>
            <w:r>
              <w:rPr>
                <w:rFonts w:ascii="Segoe UI Symbol" w:hAnsi="Segoe UI Symbol"/>
              </w:rPr>
              <w:t>☐</w:t>
            </w:r>
            <w:r>
              <w:rPr>
                <w:rFonts w:ascii="Arial" w:hAnsi="Arial" w:cs="Arial"/>
              </w:rPr>
              <w:t xml:space="preserve"> 2 </w:t>
            </w:r>
            <w:r>
              <w:rPr>
                <w:rFonts w:ascii="Segoe UI Symbol" w:hAnsi="Segoe UI Symbol"/>
              </w:rPr>
              <w:t>☐</w:t>
            </w:r>
            <w:r>
              <w:rPr>
                <w:rFonts w:ascii="Arial" w:hAnsi="Arial" w:cs="Arial"/>
              </w:rPr>
              <w:t xml:space="preserve"> 3 </w:t>
            </w:r>
            <w:r>
              <w:rPr>
                <w:rFonts w:ascii="Segoe UI Symbol" w:hAnsi="Segoe UI Symbol"/>
              </w:rPr>
              <w:t>☐</w:t>
            </w:r>
            <w:r>
              <w:rPr>
                <w:rFonts w:ascii="Arial" w:hAnsi="Arial" w:cs="Arial"/>
              </w:rPr>
              <w:t xml:space="preserve"> 4 </w:t>
            </w:r>
            <w:r>
              <w:rPr>
                <w:rFonts w:ascii="Segoe UI Symbol" w:hAnsi="Segoe UI Symbol"/>
              </w:rPr>
              <w:t>☐</w:t>
            </w:r>
            <w:r>
              <w:rPr>
                <w:rFonts w:ascii="Arial" w:hAnsi="Arial" w:cs="Arial"/>
              </w:rPr>
              <w:t xml:space="preserve"> 5 </w:t>
            </w:r>
          </w:p>
        </w:tc>
      </w:tr>
    </w:tbl>
    <w:p w14:paraId="38D76B4D" w14:textId="77777777" w:rsidR="00D44089" w:rsidRDefault="00D44089" w:rsidP="00D44089">
      <w:pPr>
        <w:rPr>
          <w:rFonts w:ascii="Arial" w:hAnsi="Arial" w:cs="Arial"/>
          <w:lang w:eastAsia="en-US"/>
        </w:rPr>
      </w:pPr>
      <w:r>
        <w:rPr>
          <w:rFonts w:ascii="Arial" w:hAnsi="Arial" w:cs="Arial"/>
          <w:lang w:eastAsia="en-US"/>
        </w:rPr>
        <w:t> </w:t>
      </w:r>
    </w:p>
    <w:p w14:paraId="68175AEE" w14:textId="77777777" w:rsidR="00D44089" w:rsidRDefault="00D44089" w:rsidP="00D44089">
      <w:pPr>
        <w:rPr>
          <w:rFonts w:ascii="Arial" w:hAnsi="Arial" w:cs="Arial"/>
          <w:lang w:eastAsia="en-US"/>
        </w:rPr>
      </w:pPr>
    </w:p>
    <w:p w14:paraId="3B3C3DDE" w14:textId="77777777" w:rsidR="00D44089" w:rsidRDefault="00D44089" w:rsidP="00D44089">
      <w:pPr>
        <w:pStyle w:val="StandardWeb"/>
        <w:rPr>
          <w:rFonts w:ascii="Arial" w:hAnsi="Arial" w:cs="Arial"/>
        </w:rPr>
      </w:pPr>
      <w:r>
        <w:rPr>
          <w:rFonts w:ascii="Arial" w:hAnsi="Arial" w:cs="Arial"/>
          <w:b/>
          <w:bCs/>
          <w:lang w:eastAsia="en-US"/>
        </w:rPr>
        <w:t>4. Ihre Meinung ist uns wichtig</w:t>
      </w:r>
      <w:r>
        <w:rPr>
          <w:rFonts w:ascii="Arial" w:hAnsi="Arial" w:cs="Arial"/>
          <w:lang w:eastAsia="en-US"/>
        </w:rPr>
        <w:br/>
      </w:r>
      <w:r>
        <w:rPr>
          <w:rFonts w:ascii="Arial" w:hAnsi="Arial" w:cs="Arial"/>
          <w:lang w:eastAsia="en-US"/>
        </w:rPr>
        <w:br/>
      </w:r>
      <w:r>
        <w:rPr>
          <w:rFonts w:ascii="Arial" w:hAnsi="Arial" w:cs="Arial"/>
        </w:rPr>
        <w:t>4.1. Welche Chancen sehen Sie in der Reform des Unionszollkodex für Ihr Unternehmen?</w:t>
      </w:r>
      <w:r>
        <w:rPr>
          <w:rFonts w:ascii="Arial" w:hAnsi="Arial" w:cs="Arial"/>
        </w:rPr>
        <w:br/>
        <w:t>..</w:t>
      </w:r>
    </w:p>
    <w:p w14:paraId="2307A8F0" w14:textId="77777777" w:rsidR="00D44089" w:rsidRDefault="00D44089" w:rsidP="00D44089">
      <w:pPr>
        <w:pStyle w:val="StandardWeb"/>
        <w:rPr>
          <w:rFonts w:ascii="Arial" w:hAnsi="Arial" w:cs="Arial"/>
        </w:rPr>
      </w:pPr>
    </w:p>
    <w:p w14:paraId="281AE9D9" w14:textId="77777777" w:rsidR="00D44089" w:rsidRDefault="00D44089" w:rsidP="00D44089">
      <w:pPr>
        <w:pStyle w:val="StandardWeb"/>
        <w:rPr>
          <w:rFonts w:ascii="Arial" w:hAnsi="Arial" w:cs="Arial"/>
        </w:rPr>
      </w:pPr>
    </w:p>
    <w:p w14:paraId="689930B5" w14:textId="77777777" w:rsidR="00D44089" w:rsidRDefault="00D44089" w:rsidP="00D44089">
      <w:pPr>
        <w:pStyle w:val="StandardWeb"/>
        <w:rPr>
          <w:rFonts w:ascii="Arial" w:hAnsi="Arial" w:cs="Arial"/>
        </w:rPr>
      </w:pPr>
    </w:p>
    <w:p w14:paraId="3509B635" w14:textId="77777777" w:rsidR="00D44089" w:rsidRDefault="00D44089" w:rsidP="00D44089">
      <w:pPr>
        <w:pStyle w:val="StandardWeb"/>
        <w:rPr>
          <w:rFonts w:ascii="Arial" w:hAnsi="Arial" w:cs="Arial"/>
        </w:rPr>
      </w:pPr>
    </w:p>
    <w:p w14:paraId="1FA1A7B5" w14:textId="77777777" w:rsidR="00D44089" w:rsidRDefault="00D44089" w:rsidP="00D44089">
      <w:pPr>
        <w:pStyle w:val="StandardWeb"/>
        <w:rPr>
          <w:rFonts w:ascii="Arial" w:hAnsi="Arial" w:cs="Arial"/>
        </w:rPr>
      </w:pPr>
    </w:p>
    <w:p w14:paraId="111E3FC6" w14:textId="77777777" w:rsidR="00D44089" w:rsidRDefault="00D44089" w:rsidP="00D44089">
      <w:pPr>
        <w:spacing w:before="100" w:beforeAutospacing="1" w:after="100" w:afterAutospacing="1"/>
        <w:rPr>
          <w:rFonts w:ascii="Arial" w:hAnsi="Arial" w:cs="Arial"/>
          <w:i/>
          <w:iCs/>
        </w:rPr>
      </w:pPr>
      <w:r>
        <w:rPr>
          <w:rFonts w:ascii="Arial" w:hAnsi="Arial" w:cs="Arial"/>
        </w:rPr>
        <w:lastRenderedPageBreak/>
        <w:t>4.2 Welche Risiken oder Gefahren verbinden Sie mit der Reform?</w:t>
      </w:r>
      <w:r>
        <w:rPr>
          <w:rFonts w:ascii="Arial" w:hAnsi="Arial" w:cs="Arial"/>
        </w:rPr>
        <w:br/>
      </w:r>
      <w:r>
        <w:rPr>
          <w:rFonts w:ascii="Arial" w:hAnsi="Arial" w:cs="Arial"/>
          <w:i/>
          <w:iCs/>
        </w:rPr>
        <w:t>..</w:t>
      </w:r>
    </w:p>
    <w:p w14:paraId="2A24A2F3" w14:textId="77777777" w:rsidR="00D44089" w:rsidRDefault="00D44089" w:rsidP="00D44089">
      <w:pPr>
        <w:spacing w:before="100" w:beforeAutospacing="1" w:after="100" w:afterAutospacing="1"/>
        <w:rPr>
          <w:rFonts w:ascii="Arial" w:hAnsi="Arial" w:cs="Arial"/>
          <w:i/>
          <w:iCs/>
        </w:rPr>
      </w:pPr>
    </w:p>
    <w:p w14:paraId="4BCB3DD0" w14:textId="77777777" w:rsidR="00D44089" w:rsidRDefault="00D44089" w:rsidP="00D44089">
      <w:pPr>
        <w:spacing w:before="100" w:beforeAutospacing="1" w:after="100" w:afterAutospacing="1"/>
        <w:rPr>
          <w:rFonts w:ascii="Arial" w:hAnsi="Arial" w:cs="Arial"/>
          <w:i/>
          <w:iCs/>
        </w:rPr>
      </w:pPr>
    </w:p>
    <w:p w14:paraId="71EDEB86" w14:textId="77777777" w:rsidR="00D44089" w:rsidRDefault="00D44089" w:rsidP="00D44089">
      <w:pPr>
        <w:spacing w:before="100" w:beforeAutospacing="1" w:after="100" w:afterAutospacing="1"/>
        <w:rPr>
          <w:rFonts w:ascii="Arial" w:hAnsi="Arial" w:cs="Arial"/>
          <w:i/>
          <w:iCs/>
        </w:rPr>
      </w:pPr>
    </w:p>
    <w:p w14:paraId="1479B6D6" w14:textId="77777777" w:rsidR="00D44089" w:rsidRDefault="00D44089" w:rsidP="00D44089">
      <w:pPr>
        <w:spacing w:before="100" w:beforeAutospacing="1" w:after="100" w:afterAutospacing="1"/>
        <w:rPr>
          <w:rFonts w:ascii="Arial" w:hAnsi="Arial" w:cs="Arial"/>
          <w:i/>
          <w:iCs/>
        </w:rPr>
      </w:pPr>
    </w:p>
    <w:p w14:paraId="57373C04" w14:textId="77777777" w:rsidR="00D44089" w:rsidRDefault="00D44089" w:rsidP="00D44089">
      <w:pPr>
        <w:spacing w:before="100" w:beforeAutospacing="1" w:after="100" w:afterAutospacing="1"/>
        <w:rPr>
          <w:rFonts w:ascii="Arial" w:hAnsi="Arial" w:cs="Arial"/>
        </w:rPr>
      </w:pPr>
    </w:p>
    <w:p w14:paraId="16B6F180" w14:textId="77777777" w:rsidR="00234BA1" w:rsidRDefault="00234BA1" w:rsidP="00D44089">
      <w:pPr>
        <w:spacing w:before="100" w:beforeAutospacing="1" w:after="100" w:afterAutospacing="1"/>
        <w:rPr>
          <w:rFonts w:ascii="Arial" w:hAnsi="Arial" w:cs="Arial"/>
        </w:rPr>
      </w:pPr>
    </w:p>
    <w:p w14:paraId="63083DCA" w14:textId="29DAF536" w:rsidR="00D44089" w:rsidRDefault="00D44089" w:rsidP="00D44089">
      <w:pPr>
        <w:spacing w:before="100" w:beforeAutospacing="1" w:after="100" w:afterAutospacing="1"/>
        <w:rPr>
          <w:rFonts w:ascii="Arial" w:hAnsi="Arial" w:cs="Arial"/>
        </w:rPr>
      </w:pPr>
      <w:r>
        <w:rPr>
          <w:rFonts w:ascii="Arial" w:hAnsi="Arial" w:cs="Arial"/>
        </w:rPr>
        <w:t>4.3 Was wünschen Sie sich von der Zollverwaltung oder der EU-Kommission im Hinblick auf die Umsetzung der Reform?</w:t>
      </w:r>
      <w:r>
        <w:rPr>
          <w:rFonts w:ascii="Arial" w:hAnsi="Arial" w:cs="Arial"/>
        </w:rPr>
        <w:br/>
        <w:t>...</w:t>
      </w:r>
    </w:p>
    <w:p w14:paraId="5708C761" w14:textId="77777777" w:rsidR="00D44089" w:rsidRDefault="00D44089" w:rsidP="00D44089">
      <w:pPr>
        <w:spacing w:before="100" w:beforeAutospacing="1" w:after="100" w:afterAutospacing="1"/>
        <w:rPr>
          <w:rFonts w:ascii="Arial" w:hAnsi="Arial" w:cs="Arial"/>
        </w:rPr>
      </w:pPr>
    </w:p>
    <w:sectPr w:rsidR="00D44089" w:rsidSect="00930660">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AB5ED" w14:textId="77777777" w:rsidR="00ED7602" w:rsidRDefault="00ED7602" w:rsidP="00507B4B">
      <w:r>
        <w:separator/>
      </w:r>
    </w:p>
  </w:endnote>
  <w:endnote w:type="continuationSeparator" w:id="0">
    <w:p w14:paraId="5268AFF3" w14:textId="77777777" w:rsidR="00ED7602" w:rsidRDefault="00ED7602" w:rsidP="0050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9085" w14:textId="77777777" w:rsidR="00507B4B" w:rsidRDefault="00507B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6"/>
      <w:gridCol w:w="1814"/>
    </w:tblGrid>
    <w:sdt>
      <w:sdtPr>
        <w:rPr>
          <w:rFonts w:asciiTheme="majorHAnsi" w:eastAsiaTheme="majorEastAsia" w:hAnsiTheme="majorHAnsi" w:cstheme="majorBidi"/>
          <w:sz w:val="20"/>
          <w:szCs w:val="20"/>
        </w:rPr>
        <w:id w:val="1854375561"/>
        <w:docPartObj>
          <w:docPartGallery w:val="Page Numbers (Bottom of Page)"/>
          <w:docPartUnique/>
        </w:docPartObj>
      </w:sdtPr>
      <w:sdtEndPr>
        <w:rPr>
          <w:rFonts w:ascii="Aptos" w:eastAsiaTheme="minorHAnsi" w:hAnsi="Aptos" w:cs="Aptos"/>
          <w:sz w:val="24"/>
          <w:szCs w:val="24"/>
        </w:rPr>
      </w:sdtEndPr>
      <w:sdtContent>
        <w:tr w:rsidR="00507B4B" w14:paraId="06B8864E" w14:textId="77777777">
          <w:trPr>
            <w:trHeight w:val="727"/>
          </w:trPr>
          <w:tc>
            <w:tcPr>
              <w:tcW w:w="4000" w:type="pct"/>
              <w:tcBorders>
                <w:right w:val="triple" w:sz="4" w:space="0" w:color="156082" w:themeColor="accent1"/>
              </w:tcBorders>
            </w:tcPr>
            <w:p w14:paraId="7C43E811" w14:textId="0C8955BF" w:rsidR="00507B4B" w:rsidRDefault="00507B4B">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156082" w:themeColor="accent1"/>
              </w:tcBorders>
            </w:tcPr>
            <w:p w14:paraId="542ABD99" w14:textId="70050B24" w:rsidR="00507B4B" w:rsidRDefault="00507B4B">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lang w:val="de-DE"/>
                </w:rPr>
                <w:t>2</w:t>
              </w:r>
              <w:r>
                <w:fldChar w:fldCharType="end"/>
              </w:r>
            </w:p>
          </w:tc>
        </w:tr>
      </w:sdtContent>
    </w:sdt>
  </w:tbl>
  <w:p w14:paraId="07535A84" w14:textId="77777777" w:rsidR="00507B4B" w:rsidRDefault="00507B4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076E" w14:textId="77777777" w:rsidR="00507B4B" w:rsidRDefault="00507B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DEA67" w14:textId="77777777" w:rsidR="00ED7602" w:rsidRDefault="00ED7602" w:rsidP="00507B4B">
      <w:r>
        <w:separator/>
      </w:r>
    </w:p>
  </w:footnote>
  <w:footnote w:type="continuationSeparator" w:id="0">
    <w:p w14:paraId="121B1B1F" w14:textId="77777777" w:rsidR="00ED7602" w:rsidRDefault="00ED7602" w:rsidP="0050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B8D9" w14:textId="77777777" w:rsidR="00507B4B" w:rsidRDefault="00507B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186EA" w14:textId="77777777" w:rsidR="00507B4B" w:rsidRDefault="00507B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1582" w14:textId="77777777" w:rsidR="00507B4B" w:rsidRDefault="00507B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70F80"/>
    <w:multiLevelType w:val="multilevel"/>
    <w:tmpl w:val="C06A4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45751E"/>
    <w:multiLevelType w:val="multilevel"/>
    <w:tmpl w:val="973EC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B65C09"/>
    <w:multiLevelType w:val="multilevel"/>
    <w:tmpl w:val="09E4A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1B5846"/>
    <w:multiLevelType w:val="multilevel"/>
    <w:tmpl w:val="7534A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8362000">
    <w:abstractNumId w:val="0"/>
  </w:num>
  <w:num w:numId="2" w16cid:durableId="1301308431">
    <w:abstractNumId w:val="1"/>
  </w:num>
  <w:num w:numId="3" w16cid:durableId="1494375774">
    <w:abstractNumId w:val="3"/>
  </w:num>
  <w:num w:numId="4" w16cid:durableId="1595748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89"/>
    <w:rsid w:val="00234BA1"/>
    <w:rsid w:val="002E540D"/>
    <w:rsid w:val="00507B4B"/>
    <w:rsid w:val="006E4F76"/>
    <w:rsid w:val="00797B9C"/>
    <w:rsid w:val="00930660"/>
    <w:rsid w:val="00977267"/>
    <w:rsid w:val="009E1C2A"/>
    <w:rsid w:val="00B357FB"/>
    <w:rsid w:val="00B55EA4"/>
    <w:rsid w:val="00C143EB"/>
    <w:rsid w:val="00D44089"/>
    <w:rsid w:val="00ED7602"/>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661D"/>
  <w15:chartTrackingRefBased/>
  <w15:docId w15:val="{6C41A321-5F27-4E6D-A0E5-D8DE924E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4089"/>
    <w:pPr>
      <w:spacing w:after="0" w:line="240" w:lineRule="auto"/>
    </w:pPr>
    <w:rPr>
      <w:rFonts w:ascii="Aptos" w:hAnsi="Aptos" w:cs="Aptos"/>
      <w:kern w:val="0"/>
      <w:sz w:val="24"/>
      <w:szCs w:val="24"/>
      <w:lang w:eastAsia="de-AT"/>
      <w14:ligatures w14:val="none"/>
    </w:rPr>
  </w:style>
  <w:style w:type="paragraph" w:styleId="berschrift1">
    <w:name w:val="heading 1"/>
    <w:basedOn w:val="Standard"/>
    <w:next w:val="Standard"/>
    <w:link w:val="berschrift1Zchn"/>
    <w:uiPriority w:val="9"/>
    <w:qFormat/>
    <w:rsid w:val="00D44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44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4408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4408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44089"/>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44089"/>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44089"/>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44089"/>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44089"/>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40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440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44089"/>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44089"/>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44089"/>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44089"/>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44089"/>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44089"/>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44089"/>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4408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440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4408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44089"/>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4408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44089"/>
    <w:rPr>
      <w:i/>
      <w:iCs/>
      <w:color w:val="404040" w:themeColor="text1" w:themeTint="BF"/>
    </w:rPr>
  </w:style>
  <w:style w:type="paragraph" w:styleId="Listenabsatz">
    <w:name w:val="List Paragraph"/>
    <w:basedOn w:val="Standard"/>
    <w:uiPriority w:val="34"/>
    <w:qFormat/>
    <w:rsid w:val="00D44089"/>
    <w:pPr>
      <w:ind w:left="720"/>
      <w:contextualSpacing/>
    </w:pPr>
  </w:style>
  <w:style w:type="character" w:styleId="IntensiveHervorhebung">
    <w:name w:val="Intense Emphasis"/>
    <w:basedOn w:val="Absatz-Standardschriftart"/>
    <w:uiPriority w:val="21"/>
    <w:qFormat/>
    <w:rsid w:val="00D44089"/>
    <w:rPr>
      <w:i/>
      <w:iCs/>
      <w:color w:val="0F4761" w:themeColor="accent1" w:themeShade="BF"/>
    </w:rPr>
  </w:style>
  <w:style w:type="paragraph" w:styleId="IntensivesZitat">
    <w:name w:val="Intense Quote"/>
    <w:basedOn w:val="Standard"/>
    <w:next w:val="Standard"/>
    <w:link w:val="IntensivesZitatZchn"/>
    <w:uiPriority w:val="30"/>
    <w:qFormat/>
    <w:rsid w:val="00D44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44089"/>
    <w:rPr>
      <w:i/>
      <w:iCs/>
      <w:color w:val="0F4761" w:themeColor="accent1" w:themeShade="BF"/>
    </w:rPr>
  </w:style>
  <w:style w:type="character" w:styleId="IntensiverVerweis">
    <w:name w:val="Intense Reference"/>
    <w:basedOn w:val="Absatz-Standardschriftart"/>
    <w:uiPriority w:val="32"/>
    <w:qFormat/>
    <w:rsid w:val="00D44089"/>
    <w:rPr>
      <w:b/>
      <w:bCs/>
      <w:smallCaps/>
      <w:color w:val="0F4761" w:themeColor="accent1" w:themeShade="BF"/>
      <w:spacing w:val="5"/>
    </w:rPr>
  </w:style>
  <w:style w:type="paragraph" w:styleId="StandardWeb">
    <w:name w:val="Normal (Web)"/>
    <w:basedOn w:val="Standard"/>
    <w:uiPriority w:val="99"/>
    <w:semiHidden/>
    <w:unhideWhenUsed/>
    <w:rsid w:val="00D44089"/>
    <w:pPr>
      <w:spacing w:before="100" w:beforeAutospacing="1" w:after="100" w:afterAutospacing="1"/>
    </w:pPr>
  </w:style>
  <w:style w:type="character" w:styleId="Fett">
    <w:name w:val="Strong"/>
    <w:basedOn w:val="Absatz-Standardschriftart"/>
    <w:uiPriority w:val="22"/>
    <w:qFormat/>
    <w:rsid w:val="00D44089"/>
    <w:rPr>
      <w:b/>
      <w:bCs/>
    </w:rPr>
  </w:style>
  <w:style w:type="character" w:styleId="Hyperlink">
    <w:name w:val="Hyperlink"/>
    <w:basedOn w:val="Absatz-Standardschriftart"/>
    <w:uiPriority w:val="99"/>
    <w:unhideWhenUsed/>
    <w:rsid w:val="00234BA1"/>
    <w:rPr>
      <w:color w:val="467886" w:themeColor="hyperlink"/>
      <w:u w:val="single"/>
    </w:rPr>
  </w:style>
  <w:style w:type="character" w:styleId="NichtaufgelsteErwhnung">
    <w:name w:val="Unresolved Mention"/>
    <w:basedOn w:val="Absatz-Standardschriftart"/>
    <w:uiPriority w:val="99"/>
    <w:semiHidden/>
    <w:unhideWhenUsed/>
    <w:rsid w:val="00234BA1"/>
    <w:rPr>
      <w:color w:val="605E5C"/>
      <w:shd w:val="clear" w:color="auto" w:fill="E1DFDD"/>
    </w:rPr>
  </w:style>
  <w:style w:type="table" w:styleId="Tabellenraster">
    <w:name w:val="Table Grid"/>
    <w:basedOn w:val="NormaleTabelle"/>
    <w:uiPriority w:val="39"/>
    <w:rsid w:val="006E4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07B4B"/>
    <w:pPr>
      <w:tabs>
        <w:tab w:val="center" w:pos="4536"/>
        <w:tab w:val="right" w:pos="9072"/>
      </w:tabs>
    </w:pPr>
  </w:style>
  <w:style w:type="character" w:customStyle="1" w:styleId="KopfzeileZchn">
    <w:name w:val="Kopfzeile Zchn"/>
    <w:basedOn w:val="Absatz-Standardschriftart"/>
    <w:link w:val="Kopfzeile"/>
    <w:uiPriority w:val="99"/>
    <w:rsid w:val="00507B4B"/>
    <w:rPr>
      <w:rFonts w:ascii="Aptos" w:hAnsi="Aptos" w:cs="Aptos"/>
      <w:kern w:val="0"/>
      <w:sz w:val="24"/>
      <w:szCs w:val="24"/>
      <w:lang w:eastAsia="de-AT"/>
      <w14:ligatures w14:val="none"/>
    </w:rPr>
  </w:style>
  <w:style w:type="paragraph" w:styleId="Fuzeile">
    <w:name w:val="footer"/>
    <w:basedOn w:val="Standard"/>
    <w:link w:val="FuzeileZchn"/>
    <w:uiPriority w:val="99"/>
    <w:unhideWhenUsed/>
    <w:rsid w:val="00507B4B"/>
    <w:pPr>
      <w:tabs>
        <w:tab w:val="center" w:pos="4536"/>
        <w:tab w:val="right" w:pos="9072"/>
      </w:tabs>
    </w:pPr>
  </w:style>
  <w:style w:type="character" w:customStyle="1" w:styleId="FuzeileZchn">
    <w:name w:val="Fußzeile Zchn"/>
    <w:basedOn w:val="Absatz-Standardschriftart"/>
    <w:link w:val="Fuzeile"/>
    <w:uiPriority w:val="99"/>
    <w:rsid w:val="00507B4B"/>
    <w:rPr>
      <w:rFonts w:ascii="Aptos" w:hAnsi="Aptos" w:cs="Aptos"/>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v@spediteure-logistik.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364</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Demmer</dc:creator>
  <cp:keywords/>
  <dc:description/>
  <cp:lastModifiedBy>Andreas Demmer</cp:lastModifiedBy>
  <cp:revision>3</cp:revision>
  <dcterms:created xsi:type="dcterms:W3CDTF">2025-07-21T12:41:00Z</dcterms:created>
  <dcterms:modified xsi:type="dcterms:W3CDTF">2025-07-23T07:43:00Z</dcterms:modified>
</cp:coreProperties>
</file>